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08" w:rsidRPr="005D2508" w:rsidRDefault="009E5B99" w:rsidP="005D2508">
      <w:pPr>
        <w:spacing w:after="0" w:line="24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9E5B99">
        <w:rPr>
          <w:rFonts w:cstheme="minorHAns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94740" cy="765810"/>
            <wp:effectExtent l="19050" t="0" r="0" b="0"/>
            <wp:wrapSquare wrapText="bothSides"/>
            <wp:docPr id="5" name="Рисунок 5" descr="Проект STOPTERROR | Администрация города Костер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роект STOPTERROR | Администрация города Костерев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5D2508" w:rsidRPr="005D2508">
        <w:rPr>
          <w:rFonts w:cstheme="minorHAnsi"/>
          <w:b/>
          <w:sz w:val="24"/>
          <w:szCs w:val="24"/>
          <w:lang w:val="ru-RU"/>
        </w:rPr>
        <w:t>ПАМ'ЯТКА</w:t>
      </w:r>
      <w:proofErr w:type="gramEnd"/>
    </w:p>
    <w:p w:rsidR="005D2508" w:rsidRPr="005D2508" w:rsidRDefault="005D2508" w:rsidP="005D2508">
      <w:pPr>
        <w:pStyle w:val="a3"/>
        <w:spacing w:after="0" w:line="240" w:lineRule="auto"/>
        <w:ind w:left="1211"/>
        <w:jc w:val="center"/>
        <w:rPr>
          <w:rFonts w:cstheme="minorHAnsi"/>
          <w:b/>
          <w:sz w:val="24"/>
          <w:szCs w:val="24"/>
        </w:rPr>
      </w:pPr>
      <w:r w:rsidRPr="005D2508">
        <w:rPr>
          <w:rFonts w:cstheme="minorHAnsi"/>
          <w:b/>
          <w:sz w:val="24"/>
          <w:szCs w:val="24"/>
        </w:rPr>
        <w:t>дії</w:t>
      </w:r>
      <w:r w:rsidRPr="005D2508">
        <w:rPr>
          <w:rFonts w:cstheme="minorHAnsi"/>
          <w:b/>
          <w:sz w:val="24"/>
          <w:szCs w:val="24"/>
          <w:lang w:val="ru-RU"/>
        </w:rPr>
        <w:t xml:space="preserve"> персоналу НЕК «</w:t>
      </w:r>
      <w:r w:rsidRPr="005D2508">
        <w:rPr>
          <w:rFonts w:cstheme="minorHAnsi"/>
          <w:b/>
          <w:sz w:val="24"/>
          <w:szCs w:val="24"/>
        </w:rPr>
        <w:t xml:space="preserve">Укренерго»  </w:t>
      </w:r>
    </w:p>
    <w:p w:rsidR="005D2508" w:rsidRPr="005D2508" w:rsidRDefault="005D2508" w:rsidP="005D2508">
      <w:pPr>
        <w:pStyle w:val="a4"/>
        <w:spacing w:before="0" w:beforeAutospacing="0" w:after="0" w:afterAutospacing="0"/>
        <w:ind w:firstLine="709"/>
        <w:jc w:val="center"/>
        <w:rPr>
          <w:rFonts w:asciiTheme="minorHAnsi" w:hAnsiTheme="minorHAnsi"/>
          <w:b/>
        </w:rPr>
      </w:pPr>
      <w:r w:rsidRPr="005D2508">
        <w:rPr>
          <w:rFonts w:asciiTheme="minorHAnsi" w:hAnsiTheme="minorHAnsi"/>
          <w:b/>
        </w:rPr>
        <w:t xml:space="preserve">правила поведінки </w:t>
      </w:r>
      <w:r w:rsidRPr="005D2508">
        <w:rPr>
          <w:rFonts w:asciiTheme="minorHAnsi" w:hAnsiTheme="minorHAnsi" w:cstheme="minorHAnsi"/>
          <w:b/>
          <w:bCs/>
          <w:kern w:val="36"/>
        </w:rPr>
        <w:t>в умовах надзвичайних ситуацій військового характеру</w:t>
      </w:r>
    </w:p>
    <w:p w:rsidR="005D2508" w:rsidRPr="005D2508" w:rsidRDefault="005D2508" w:rsidP="005D2508">
      <w:pPr>
        <w:pStyle w:val="a3"/>
        <w:spacing w:after="0" w:line="240" w:lineRule="auto"/>
        <w:ind w:left="1211"/>
        <w:jc w:val="center"/>
        <w:rPr>
          <w:rFonts w:eastAsia="Times New Roman" w:cstheme="minorHAnsi"/>
          <w:b/>
          <w:sz w:val="28"/>
          <w:szCs w:val="28"/>
        </w:rPr>
      </w:pPr>
    </w:p>
    <w:p w:rsidR="005D2508" w:rsidRPr="005D2508" w:rsidRDefault="005D2508" w:rsidP="005D2508">
      <w:pPr>
        <w:pStyle w:val="a3"/>
        <w:spacing w:after="0" w:line="240" w:lineRule="auto"/>
        <w:ind w:left="1211"/>
        <w:jc w:val="center"/>
        <w:rPr>
          <w:rFonts w:eastAsia="Times New Roman" w:cstheme="minorHAnsi"/>
          <w:b/>
          <w:sz w:val="28"/>
          <w:szCs w:val="28"/>
        </w:rPr>
      </w:pPr>
      <w:r w:rsidRPr="005D2508">
        <w:rPr>
          <w:rFonts w:eastAsia="Times New Roman" w:cstheme="minorHAnsi"/>
          <w:b/>
          <w:sz w:val="28"/>
          <w:szCs w:val="28"/>
        </w:rPr>
        <w:t xml:space="preserve">Увага </w:t>
      </w:r>
      <w:r w:rsidRPr="005D2508">
        <w:rPr>
          <w:rFonts w:cs="Arial"/>
          <w:b/>
          <w:color w:val="000000"/>
          <w:sz w:val="28"/>
          <w:szCs w:val="28"/>
        </w:rPr>
        <w:t>диверсанти!</w:t>
      </w:r>
    </w:p>
    <w:p w:rsidR="001963C2" w:rsidRPr="000B0ABB" w:rsidRDefault="005D2508" w:rsidP="000B0ABB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cs="Arial"/>
          <w:sz w:val="24"/>
          <w:szCs w:val="24"/>
        </w:rPr>
        <w:t xml:space="preserve">З началом бойових дій, агресори активізували роботу диверсійних груп. </w:t>
      </w:r>
      <w:r w:rsidR="003B4CC9" w:rsidRPr="000B0ABB">
        <w:rPr>
          <w:rFonts w:cs="Arial"/>
          <w:sz w:val="24"/>
          <w:szCs w:val="24"/>
        </w:rPr>
        <w:t>Вони можуть діяти</w:t>
      </w:r>
      <w:r w:rsidR="001963C2" w:rsidRPr="000B0ABB">
        <w:rPr>
          <w:rFonts w:cs="Arial"/>
          <w:sz w:val="24"/>
          <w:szCs w:val="24"/>
        </w:rPr>
        <w:t xml:space="preserve"> самостійно або</w:t>
      </w:r>
      <w:r w:rsidR="003B4CC9" w:rsidRPr="000B0ABB">
        <w:rPr>
          <w:rFonts w:cs="Arial"/>
          <w:sz w:val="24"/>
          <w:szCs w:val="24"/>
        </w:rPr>
        <w:t xml:space="preserve"> у</w:t>
      </w:r>
      <w:r w:rsidR="00324C40" w:rsidRPr="000B0ABB">
        <w:rPr>
          <w:rFonts w:cs="Arial"/>
          <w:sz w:val="24"/>
          <w:szCs w:val="24"/>
        </w:rPr>
        <w:t xml:space="preserve"> </w:t>
      </w:r>
      <w:r w:rsidR="003B4CC9" w:rsidRPr="000B0ABB">
        <w:rPr>
          <w:rFonts w:cs="Arial"/>
          <w:sz w:val="24"/>
          <w:szCs w:val="24"/>
        </w:rPr>
        <w:t>складі груп від 15</w:t>
      </w:r>
      <w:r w:rsidR="00324C40" w:rsidRPr="000B0ABB">
        <w:rPr>
          <w:rFonts w:cs="Arial"/>
          <w:sz w:val="24"/>
          <w:szCs w:val="24"/>
        </w:rPr>
        <w:t xml:space="preserve"> </w:t>
      </w:r>
      <w:r w:rsidR="003B4CC9" w:rsidRPr="000B0ABB">
        <w:rPr>
          <w:rFonts w:cs="Arial"/>
          <w:sz w:val="24"/>
          <w:szCs w:val="24"/>
        </w:rPr>
        <w:t>до</w:t>
      </w:r>
      <w:r w:rsidR="00324C40" w:rsidRPr="000B0ABB">
        <w:rPr>
          <w:rFonts w:cs="Arial"/>
          <w:sz w:val="24"/>
          <w:szCs w:val="24"/>
        </w:rPr>
        <w:t xml:space="preserve"> </w:t>
      </w:r>
      <w:r w:rsidR="003B4CC9" w:rsidRPr="000B0ABB">
        <w:rPr>
          <w:rFonts w:cs="Arial"/>
          <w:sz w:val="24"/>
          <w:szCs w:val="24"/>
        </w:rPr>
        <w:t>20</w:t>
      </w:r>
      <w:r w:rsidR="00324C40" w:rsidRPr="000B0ABB">
        <w:rPr>
          <w:rFonts w:cs="Arial"/>
          <w:sz w:val="24"/>
          <w:szCs w:val="24"/>
        </w:rPr>
        <w:t xml:space="preserve"> </w:t>
      </w:r>
      <w:r w:rsidR="003B4CC9" w:rsidRPr="000B0ABB">
        <w:rPr>
          <w:rFonts w:cs="Arial"/>
          <w:sz w:val="24"/>
          <w:szCs w:val="24"/>
        </w:rPr>
        <w:t xml:space="preserve">осіб. </w:t>
      </w:r>
      <w:r w:rsidRPr="000B0ABB">
        <w:rPr>
          <w:rFonts w:cs="Arial"/>
          <w:sz w:val="24"/>
          <w:szCs w:val="24"/>
        </w:rPr>
        <w:t xml:space="preserve">У ході виконання своїх </w:t>
      </w:r>
      <w:hyperlink r:id="rId9" w:tooltip="Бойове завдання" w:history="1">
        <w:r w:rsidRPr="000B0ABB">
          <w:rPr>
            <w:rStyle w:val="a5"/>
            <w:rFonts w:cs="Arial"/>
            <w:color w:val="auto"/>
            <w:sz w:val="24"/>
            <w:szCs w:val="24"/>
            <w:u w:val="none"/>
          </w:rPr>
          <w:t>завдань</w:t>
        </w:r>
      </w:hyperlink>
      <w:r w:rsidRPr="000B0ABB">
        <w:rPr>
          <w:rFonts w:cs="Arial"/>
          <w:sz w:val="24"/>
          <w:szCs w:val="24"/>
        </w:rPr>
        <w:t xml:space="preserve">, диверсанти у складі </w:t>
      </w:r>
      <w:proofErr w:type="spellStart"/>
      <w:r w:rsidRPr="000B0ABB">
        <w:rPr>
          <w:rFonts w:cs="Arial"/>
          <w:sz w:val="24"/>
          <w:szCs w:val="24"/>
        </w:rPr>
        <w:t>диверсійно</w:t>
      </w:r>
      <w:proofErr w:type="spellEnd"/>
      <w:r w:rsidRPr="000B0ABB">
        <w:rPr>
          <w:rFonts w:cs="Arial"/>
          <w:sz w:val="24"/>
          <w:szCs w:val="24"/>
        </w:rPr>
        <w:t xml:space="preserve"> – розвідувальних груп</w:t>
      </w:r>
      <w:r w:rsidR="001963C2" w:rsidRPr="000B0ABB">
        <w:rPr>
          <w:rFonts w:cs="Arial"/>
          <w:sz w:val="24"/>
          <w:szCs w:val="24"/>
        </w:rPr>
        <w:t xml:space="preserve"> (</w:t>
      </w:r>
      <w:r w:rsidRPr="000B0ABB">
        <w:rPr>
          <w:rFonts w:cs="Arial"/>
          <w:sz w:val="24"/>
          <w:szCs w:val="24"/>
        </w:rPr>
        <w:t>ДРГ</w:t>
      </w:r>
      <w:r w:rsidR="001963C2" w:rsidRPr="000B0ABB">
        <w:rPr>
          <w:rFonts w:cs="Arial"/>
          <w:sz w:val="24"/>
          <w:szCs w:val="24"/>
        </w:rPr>
        <w:t>)</w:t>
      </w:r>
      <w:r w:rsidRPr="000B0ABB">
        <w:rPr>
          <w:rFonts w:cs="Arial"/>
          <w:sz w:val="24"/>
          <w:szCs w:val="24"/>
        </w:rPr>
        <w:t xml:space="preserve"> діють приховано, здатні в стислі терміни долати великі відстані</w:t>
      </w:r>
      <w:r w:rsidR="00074689" w:rsidRPr="000B0ABB">
        <w:rPr>
          <w:rFonts w:cs="Arial"/>
          <w:sz w:val="24"/>
          <w:szCs w:val="24"/>
        </w:rPr>
        <w:t xml:space="preserve">, </w:t>
      </w:r>
      <w:r w:rsidRPr="000B0ABB">
        <w:rPr>
          <w:rFonts w:cs="Arial"/>
          <w:sz w:val="24"/>
          <w:szCs w:val="24"/>
        </w:rPr>
        <w:t>що ускладнює заходи щодо ї</w:t>
      </w:r>
      <w:r w:rsidR="00074689" w:rsidRPr="000B0ABB">
        <w:rPr>
          <w:rFonts w:cs="Arial"/>
          <w:sz w:val="24"/>
          <w:szCs w:val="24"/>
        </w:rPr>
        <w:t>х</w:t>
      </w:r>
      <w:r w:rsidRPr="000B0ABB">
        <w:rPr>
          <w:rFonts w:cs="Arial"/>
          <w:sz w:val="24"/>
          <w:szCs w:val="24"/>
        </w:rPr>
        <w:t xml:space="preserve"> пошук</w:t>
      </w:r>
      <w:r w:rsidR="00885B12" w:rsidRPr="00885B12">
        <w:rPr>
          <w:rFonts w:cs="Arial"/>
          <w:sz w:val="24"/>
          <w:szCs w:val="24"/>
        </w:rPr>
        <w:t>у</w:t>
      </w:r>
      <w:r w:rsidRPr="000B0ABB">
        <w:rPr>
          <w:rFonts w:cs="Arial"/>
          <w:sz w:val="24"/>
          <w:szCs w:val="24"/>
        </w:rPr>
        <w:t xml:space="preserve"> і ліквідаці</w:t>
      </w:r>
      <w:r w:rsidR="00074689" w:rsidRPr="000B0ABB">
        <w:rPr>
          <w:rFonts w:cs="Arial"/>
          <w:sz w:val="24"/>
          <w:szCs w:val="24"/>
        </w:rPr>
        <w:t>ю</w:t>
      </w:r>
      <w:r w:rsidRPr="000B0ABB">
        <w:rPr>
          <w:rFonts w:cs="Arial"/>
          <w:sz w:val="24"/>
          <w:szCs w:val="24"/>
        </w:rPr>
        <w:t>.</w:t>
      </w:r>
      <w:r w:rsidR="00470536" w:rsidRPr="000B0ABB">
        <w:rPr>
          <w:rFonts w:cs="Arial"/>
          <w:sz w:val="24"/>
          <w:szCs w:val="24"/>
        </w:rPr>
        <w:t xml:space="preserve"> </w:t>
      </w:r>
      <w:r w:rsidR="001963C2" w:rsidRPr="000B0ABB">
        <w:rPr>
          <w:rFonts w:eastAsia="Times New Roman" w:cs="Arial"/>
          <w:color w:val="000000"/>
          <w:sz w:val="24"/>
          <w:szCs w:val="24"/>
          <w:lang w:eastAsia="uk-UA"/>
        </w:rPr>
        <w:t>Групи диверсантів сьогодні «працюють</w:t>
      </w:r>
      <w:r w:rsidR="00470536" w:rsidRPr="000B0ABB">
        <w:rPr>
          <w:rFonts w:eastAsia="Times New Roman" w:cs="Arial"/>
          <w:color w:val="000000"/>
          <w:sz w:val="24"/>
          <w:szCs w:val="24"/>
          <w:lang w:eastAsia="uk-UA"/>
        </w:rPr>
        <w:t xml:space="preserve"> та </w:t>
      </w:r>
      <w:proofErr w:type="spellStart"/>
      <w:r w:rsidR="00470536" w:rsidRPr="000B0ABB">
        <w:rPr>
          <w:rFonts w:eastAsia="Times New Roman" w:cs="Arial"/>
          <w:color w:val="000000"/>
          <w:sz w:val="24"/>
          <w:szCs w:val="24"/>
          <w:lang w:eastAsia="uk-UA"/>
        </w:rPr>
        <w:t>гадять</w:t>
      </w:r>
      <w:proofErr w:type="spellEnd"/>
      <w:r w:rsidR="001963C2" w:rsidRPr="000B0ABB">
        <w:rPr>
          <w:rFonts w:eastAsia="Times New Roman" w:cs="Arial"/>
          <w:color w:val="000000"/>
          <w:sz w:val="24"/>
          <w:szCs w:val="24"/>
          <w:lang w:eastAsia="uk-UA"/>
        </w:rPr>
        <w:t>» на всій</w:t>
      </w:r>
      <w:r w:rsidR="00324C40" w:rsidRPr="000B0ABB">
        <w:rPr>
          <w:rFonts w:eastAsia="Times New Roman" w:cs="Arial"/>
          <w:color w:val="000000"/>
          <w:sz w:val="24"/>
          <w:szCs w:val="24"/>
          <w:lang w:eastAsia="uk-UA"/>
        </w:rPr>
        <w:t xml:space="preserve"> </w:t>
      </w:r>
      <w:hyperlink r:id="rId10" w:tgtFrame="_blank" w:history="1">
        <w:r w:rsidR="001963C2" w:rsidRPr="000B0ABB">
          <w:rPr>
            <w:rFonts w:eastAsia="Times New Roman" w:cs="Arial"/>
            <w:color w:val="111111"/>
            <w:sz w:val="24"/>
            <w:szCs w:val="24"/>
            <w:lang w:eastAsia="uk-UA"/>
          </w:rPr>
          <w:t>території</w:t>
        </w:r>
      </w:hyperlink>
      <w:r w:rsidR="00324C40" w:rsidRPr="000B0ABB">
        <w:rPr>
          <w:sz w:val="24"/>
          <w:szCs w:val="24"/>
        </w:rPr>
        <w:t xml:space="preserve"> </w:t>
      </w:r>
      <w:r w:rsidR="001963C2" w:rsidRPr="000B0ABB">
        <w:rPr>
          <w:rFonts w:eastAsia="Times New Roman" w:cs="Arial"/>
          <w:color w:val="000000"/>
          <w:sz w:val="24"/>
          <w:szCs w:val="24"/>
          <w:lang w:eastAsia="uk-UA"/>
        </w:rPr>
        <w:t xml:space="preserve">України, вони різних національностей є і </w:t>
      </w:r>
      <w:hyperlink r:id="rId11" w:tgtFrame="_blank" w:history="1">
        <w:r w:rsidR="001963C2" w:rsidRPr="000B0ABB">
          <w:rPr>
            <w:rFonts w:eastAsia="Times New Roman" w:cs="Arial"/>
            <w:color w:val="111111"/>
            <w:sz w:val="24"/>
            <w:szCs w:val="24"/>
            <w:lang w:eastAsia="uk-UA"/>
          </w:rPr>
          <w:t>українці</w:t>
        </w:r>
      </w:hyperlink>
      <w:r w:rsidR="00074689" w:rsidRPr="000B0ABB">
        <w:rPr>
          <w:sz w:val="24"/>
          <w:szCs w:val="24"/>
        </w:rPr>
        <w:t>, у складі їх як чоловіки так і жінки</w:t>
      </w:r>
      <w:r w:rsidR="001963C2" w:rsidRPr="000B0ABB">
        <w:rPr>
          <w:rFonts w:eastAsia="Times New Roman" w:cs="Arial"/>
          <w:color w:val="000000"/>
          <w:sz w:val="24"/>
          <w:szCs w:val="24"/>
          <w:lang w:eastAsia="uk-UA"/>
        </w:rPr>
        <w:t>.</w:t>
      </w:r>
      <w:r w:rsidR="002962F7" w:rsidRPr="000B0ABB">
        <w:rPr>
          <w:rFonts w:eastAsia="Times New Roman" w:cs="Arial"/>
          <w:color w:val="000000"/>
          <w:sz w:val="24"/>
          <w:szCs w:val="24"/>
          <w:lang w:eastAsia="uk-UA"/>
        </w:rPr>
        <w:t xml:space="preserve"> </w:t>
      </w:r>
    </w:p>
    <w:p w:rsidR="000B0ABB" w:rsidRDefault="004A667D" w:rsidP="000B0ABB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bCs/>
          <w:sz w:val="24"/>
          <w:szCs w:val="24"/>
          <w:lang w:eastAsia="uk-UA"/>
        </w:rPr>
      </w:pPr>
      <w:r w:rsidRPr="000B0ABB">
        <w:rPr>
          <w:rFonts w:cstheme="minorHAnsi"/>
          <w:sz w:val="24"/>
          <w:szCs w:val="24"/>
        </w:rPr>
        <w:t>Відповідно аналізу антитерористичного центру СБ України, об’єкти НЕК «Укренерго» можуть зацікавити ДРГ</w:t>
      </w:r>
      <w:r w:rsidR="00094A71" w:rsidRPr="000B0ABB">
        <w:rPr>
          <w:rFonts w:cstheme="minorHAnsi"/>
          <w:sz w:val="24"/>
          <w:szCs w:val="24"/>
        </w:rPr>
        <w:t xml:space="preserve">, </w:t>
      </w:r>
      <w:r w:rsidR="00094A71" w:rsidRPr="000B0ABB">
        <w:rPr>
          <w:rFonts w:eastAsia="Times New Roman" w:cs="Arial"/>
          <w:bCs/>
          <w:sz w:val="24"/>
          <w:szCs w:val="24"/>
          <w:lang w:eastAsia="uk-UA"/>
        </w:rPr>
        <w:t>тому кожному варто вміти їх визначати</w:t>
      </w:r>
      <w:r w:rsidR="00324C40" w:rsidRPr="000B0ABB">
        <w:rPr>
          <w:rFonts w:eastAsia="Times New Roman" w:cs="Arial"/>
          <w:bCs/>
          <w:sz w:val="24"/>
          <w:szCs w:val="24"/>
          <w:lang w:eastAsia="uk-UA"/>
        </w:rPr>
        <w:t>.</w:t>
      </w:r>
      <w:r w:rsidR="000B0ABB">
        <w:rPr>
          <w:rFonts w:eastAsia="Times New Roman" w:cs="Arial"/>
          <w:bCs/>
          <w:sz w:val="24"/>
          <w:szCs w:val="24"/>
          <w:lang w:eastAsia="uk-UA"/>
        </w:rPr>
        <w:t xml:space="preserve"> </w:t>
      </w:r>
    </w:p>
    <w:p w:rsidR="00470536" w:rsidRPr="000B0ABB" w:rsidRDefault="00470536" w:rsidP="000B0ABB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000000"/>
          <w:sz w:val="24"/>
          <w:szCs w:val="24"/>
          <w:u w:val="single"/>
          <w:lang w:eastAsia="uk-UA"/>
        </w:rPr>
      </w:pPr>
      <w:r w:rsidRPr="000B0ABB">
        <w:rPr>
          <w:rFonts w:eastAsia="Times New Roman" w:cs="Arial"/>
          <w:b/>
          <w:bCs/>
          <w:color w:val="000000"/>
          <w:sz w:val="24"/>
          <w:szCs w:val="24"/>
          <w:u w:val="single"/>
          <w:lang w:eastAsia="uk-UA"/>
        </w:rPr>
        <w:t>Характерні особливості груп ДРГ або окремої людини, яка є диверсантом:</w:t>
      </w:r>
    </w:p>
    <w:p w:rsidR="00470536" w:rsidRPr="000B0ABB" w:rsidRDefault="00470536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уникає натовпу, зберігає дистанцію між людьми, уникає зорового контакту;</w:t>
      </w:r>
    </w:p>
    <w:p w:rsidR="00094A71" w:rsidRPr="000B0ABB" w:rsidRDefault="00094A71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має чітко виражений або характерний російський акцент</w:t>
      </w:r>
      <w:r w:rsidR="00573C27" w:rsidRPr="000B0ABB">
        <w:rPr>
          <w:rFonts w:eastAsia="Times New Roman" w:cs="Arial"/>
          <w:color w:val="000000"/>
          <w:sz w:val="24"/>
          <w:szCs w:val="24"/>
          <w:lang w:eastAsia="uk-UA"/>
        </w:rPr>
        <w:t xml:space="preserve">, </w:t>
      </w:r>
      <w:r w:rsidR="00573C27" w:rsidRPr="000B0ABB">
        <w:rPr>
          <w:rFonts w:cs="Arial"/>
          <w:color w:val="333333"/>
          <w:sz w:val="24"/>
          <w:szCs w:val="24"/>
        </w:rPr>
        <w:t>досить часто взагалі не володіють українською мовою</w:t>
      </w: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;</w:t>
      </w:r>
    </w:p>
    <w:p w:rsidR="00470536" w:rsidRPr="000B0ABB" w:rsidRDefault="00470536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вивчає схеми руху та розклад громадського транспорту, транспорту приміського сполучення, затримується біля них довше за інших;</w:t>
      </w:r>
    </w:p>
    <w:p w:rsidR="00470536" w:rsidRPr="000B0ABB" w:rsidRDefault="00470536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погано знає навколишню місцевість, не орієнтується в назвах вулиць, питає, як пройти в певне місце. Погано орієнтується в географії району;</w:t>
      </w:r>
    </w:p>
    <w:p w:rsidR="00CE41FC" w:rsidRPr="000B0ABB" w:rsidRDefault="00CE41FC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 xml:space="preserve">здійснює </w:t>
      </w:r>
      <w:proofErr w:type="spellStart"/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фото-</w:t>
      </w:r>
      <w:proofErr w:type="spellEnd"/>
      <w:r w:rsidRPr="000B0ABB">
        <w:rPr>
          <w:rFonts w:eastAsia="Times New Roman" w:cs="Arial"/>
          <w:color w:val="000000"/>
          <w:sz w:val="24"/>
          <w:szCs w:val="24"/>
          <w:lang w:eastAsia="uk-UA"/>
        </w:rPr>
        <w:t xml:space="preserve"> чи відео фіксацію місцевості, об’єктів;</w:t>
      </w:r>
    </w:p>
    <w:p w:rsidR="00CE41FC" w:rsidRPr="00440829" w:rsidRDefault="00CE41FC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ставить мітки;</w:t>
      </w:r>
    </w:p>
    <w:p w:rsidR="00440829" w:rsidRPr="00440829" w:rsidRDefault="00440829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sz w:val="24"/>
          <w:szCs w:val="24"/>
          <w:lang w:eastAsia="uk-UA"/>
        </w:rPr>
      </w:pPr>
      <w:r w:rsidRPr="00440829">
        <w:rPr>
          <w:rFonts w:eastAsia="Times New Roman" w:cs="Arial"/>
          <w:color w:val="000000"/>
          <w:sz w:val="24"/>
          <w:szCs w:val="24"/>
          <w:lang w:eastAsia="uk-UA"/>
        </w:rPr>
        <w:t>розповсюджує</w:t>
      </w:r>
      <w:r>
        <w:rPr>
          <w:rFonts w:eastAsia="Times New Roman" w:cs="Arial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440829">
        <w:rPr>
          <w:rFonts w:eastAsia="Times New Roman" w:cs="Arial"/>
          <w:color w:val="000000"/>
          <w:sz w:val="24"/>
          <w:szCs w:val="24"/>
          <w:lang w:eastAsia="uk-UA"/>
        </w:rPr>
        <w:t>фейкову</w:t>
      </w:r>
      <w:proofErr w:type="spellEnd"/>
      <w:r>
        <w:rPr>
          <w:rFonts w:eastAsia="Times New Roman" w:cs="Arial"/>
          <w:color w:val="000000"/>
          <w:sz w:val="24"/>
          <w:szCs w:val="24"/>
          <w:lang w:val="ru-RU" w:eastAsia="uk-UA"/>
        </w:rPr>
        <w:t xml:space="preserve"> </w:t>
      </w:r>
      <w:r w:rsidRPr="00440829">
        <w:rPr>
          <w:rFonts w:eastAsia="Times New Roman" w:cs="Arial"/>
          <w:color w:val="000000"/>
          <w:sz w:val="24"/>
          <w:szCs w:val="24"/>
          <w:lang w:eastAsia="uk-UA"/>
        </w:rPr>
        <w:t>інформацію</w:t>
      </w:r>
      <w:r>
        <w:rPr>
          <w:rFonts w:eastAsia="Times New Roman" w:cs="Arial"/>
          <w:color w:val="000000"/>
          <w:sz w:val="24"/>
          <w:szCs w:val="24"/>
          <w:lang w:eastAsia="uk-UA"/>
        </w:rPr>
        <w:t xml:space="preserve">, </w:t>
      </w:r>
      <w:r w:rsidRPr="00440829">
        <w:rPr>
          <w:rFonts w:eastAsia="Times New Roman" w:cs="Arial"/>
          <w:sz w:val="24"/>
          <w:szCs w:val="24"/>
          <w:lang w:eastAsia="uk-UA"/>
        </w:rPr>
        <w:t>п</w:t>
      </w:r>
      <w:r w:rsidRPr="00440829">
        <w:rPr>
          <w:rFonts w:cs="Arial"/>
          <w:sz w:val="24"/>
          <w:szCs w:val="24"/>
          <w:shd w:val="clear" w:color="auto" w:fill="FFFFFF"/>
        </w:rPr>
        <w:t>ошир</w:t>
      </w:r>
      <w:r>
        <w:rPr>
          <w:rFonts w:cs="Arial"/>
          <w:sz w:val="24"/>
          <w:szCs w:val="24"/>
          <w:shd w:val="clear" w:color="auto" w:fill="FFFFFF"/>
        </w:rPr>
        <w:t xml:space="preserve">ює </w:t>
      </w:r>
      <w:hyperlink r:id="rId12" w:tooltip="Паніка" w:history="1">
        <w:r w:rsidRPr="00440829">
          <w:rPr>
            <w:rStyle w:val="a5"/>
            <w:rFonts w:cs="Arial"/>
            <w:color w:val="auto"/>
            <w:sz w:val="24"/>
            <w:szCs w:val="24"/>
            <w:u w:val="none"/>
            <w:shd w:val="clear" w:color="auto" w:fill="FFFFFF"/>
          </w:rPr>
          <w:t>панік</w:t>
        </w:r>
        <w:r>
          <w:rPr>
            <w:rStyle w:val="a5"/>
            <w:rFonts w:cs="Arial"/>
            <w:color w:val="auto"/>
            <w:sz w:val="24"/>
            <w:szCs w:val="24"/>
            <w:u w:val="none"/>
            <w:shd w:val="clear" w:color="auto" w:fill="FFFFFF"/>
          </w:rPr>
          <w:t>у</w:t>
        </w:r>
      </w:hyperlink>
      <w:r>
        <w:rPr>
          <w:sz w:val="24"/>
          <w:szCs w:val="24"/>
        </w:rPr>
        <w:t xml:space="preserve"> </w:t>
      </w:r>
      <w:r w:rsidRPr="00440829">
        <w:rPr>
          <w:rFonts w:cs="Arial"/>
          <w:sz w:val="24"/>
          <w:szCs w:val="24"/>
          <w:shd w:val="clear" w:color="auto" w:fill="FFFFFF"/>
        </w:rPr>
        <w:t>серед</w:t>
      </w:r>
      <w:r w:rsidRPr="00440829">
        <w:rPr>
          <w:rFonts w:eastAsia="Times New Roman" w:cs="Arial"/>
          <w:sz w:val="24"/>
          <w:szCs w:val="24"/>
          <w:lang w:val="ru-RU" w:eastAsia="uk-UA"/>
        </w:rPr>
        <w:t xml:space="preserve"> </w:t>
      </w:r>
      <w:r>
        <w:rPr>
          <w:rFonts w:eastAsia="Times New Roman" w:cs="Arial"/>
          <w:sz w:val="24"/>
          <w:szCs w:val="24"/>
          <w:lang w:val="ru-RU" w:eastAsia="uk-UA"/>
        </w:rPr>
        <w:t>людей;</w:t>
      </w:r>
    </w:p>
    <w:p w:rsidR="00324C40" w:rsidRDefault="00324C40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просить мобільний телефон, щоб комусь зателефонувати;</w:t>
      </w:r>
    </w:p>
    <w:p w:rsidR="00573C27" w:rsidRPr="003A6EA4" w:rsidRDefault="003A6EA4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3A6EA4">
        <w:rPr>
          <w:rFonts w:eastAsia="Times New Roman" w:cs="Arial"/>
          <w:color w:val="000000"/>
          <w:sz w:val="24"/>
          <w:szCs w:val="24"/>
          <w:lang w:eastAsia="uk-UA"/>
        </w:rPr>
        <w:t xml:space="preserve">можуть бути одягнені у цивільну одежу або військову, </w:t>
      </w:r>
      <w:r w:rsidR="00573C27" w:rsidRPr="003A6EA4">
        <w:rPr>
          <w:rFonts w:cs="Arial"/>
          <w:color w:val="333333"/>
          <w:sz w:val="24"/>
          <w:szCs w:val="24"/>
        </w:rPr>
        <w:t>мають зброю і при цьому незрозуміла їхня приналежність до підрозділів</w:t>
      </w:r>
      <w:r w:rsidR="00FF6EA0" w:rsidRPr="003A6EA4">
        <w:rPr>
          <w:rFonts w:cs="Arial"/>
          <w:color w:val="333333"/>
          <w:sz w:val="24"/>
          <w:szCs w:val="24"/>
        </w:rPr>
        <w:t>,</w:t>
      </w:r>
      <w:r w:rsidR="00573C27" w:rsidRPr="003A6EA4">
        <w:rPr>
          <w:rFonts w:cs="Arial"/>
          <w:color w:val="333333"/>
          <w:sz w:val="24"/>
          <w:szCs w:val="24"/>
        </w:rPr>
        <w:t xml:space="preserve"> чи то Збройних сил, чи то територіальної оборони;</w:t>
      </w:r>
    </w:p>
    <w:p w:rsidR="00470536" w:rsidRPr="000B0ABB" w:rsidRDefault="00470536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часто використовують залізничний транспорт;</w:t>
      </w:r>
    </w:p>
    <w:p w:rsidR="00470536" w:rsidRPr="000B0ABB" w:rsidRDefault="00470536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для пересування місцевістю використовують фургони, мікроавтобуси, позашляховики;</w:t>
      </w:r>
    </w:p>
    <w:p w:rsidR="00573C27" w:rsidRPr="000B0ABB" w:rsidRDefault="00573C27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cs="Arial"/>
          <w:color w:val="333333"/>
          <w:sz w:val="24"/>
          <w:szCs w:val="24"/>
        </w:rPr>
        <w:t>вони можуть виходити з напівпідвальних приміщень, чи вилазити з каналізаційних люків;</w:t>
      </w:r>
    </w:p>
    <w:p w:rsidR="00470536" w:rsidRPr="000B0ABB" w:rsidRDefault="00470536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можуть діяти групами по 10 осіб</w:t>
      </w:r>
      <w:r w:rsidR="00FF6EA0">
        <w:rPr>
          <w:rFonts w:eastAsia="Times New Roman" w:cs="Arial"/>
          <w:color w:val="000000"/>
          <w:sz w:val="24"/>
          <w:szCs w:val="24"/>
          <w:lang w:eastAsia="uk-UA"/>
        </w:rPr>
        <w:t>,</w:t>
      </w: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 xml:space="preserve"> чи підгрупами з 3 осіб;</w:t>
      </w:r>
    </w:p>
    <w:p w:rsidR="0001541A" w:rsidRPr="00AE2603" w:rsidRDefault="00470536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винаймають квартири для проживання</w:t>
      </w:r>
      <w:r w:rsidR="00AE2603">
        <w:rPr>
          <w:rFonts w:eastAsia="Times New Roman" w:cs="Arial"/>
          <w:color w:val="000000"/>
          <w:sz w:val="24"/>
          <w:szCs w:val="24"/>
          <w:lang w:val="ru-RU" w:eastAsia="uk-UA"/>
        </w:rPr>
        <w:t xml:space="preserve"> </w:t>
      </w:r>
      <w:r w:rsidR="00AE2603" w:rsidRPr="00AE2603">
        <w:rPr>
          <w:rFonts w:eastAsia="Times New Roman" w:cs="Arial"/>
          <w:color w:val="000000"/>
          <w:sz w:val="24"/>
          <w:szCs w:val="24"/>
          <w:lang w:eastAsia="uk-UA"/>
        </w:rPr>
        <w:t xml:space="preserve">або займають </w:t>
      </w:r>
      <w:r w:rsidR="00AE2603">
        <w:rPr>
          <w:rFonts w:eastAsia="Times New Roman" w:cs="Arial"/>
          <w:color w:val="000000"/>
          <w:sz w:val="24"/>
          <w:szCs w:val="24"/>
          <w:lang w:eastAsia="uk-UA"/>
        </w:rPr>
        <w:t>залишені людьми дома та квартири</w:t>
      </w:r>
      <w:r w:rsidR="0001541A" w:rsidRPr="00AE2603">
        <w:rPr>
          <w:rFonts w:eastAsia="Times New Roman" w:cs="Arial"/>
          <w:color w:val="000000"/>
          <w:sz w:val="24"/>
          <w:szCs w:val="24"/>
          <w:lang w:eastAsia="uk-UA"/>
        </w:rPr>
        <w:t>;</w:t>
      </w:r>
    </w:p>
    <w:p w:rsidR="00470536" w:rsidRPr="000B0ABB" w:rsidRDefault="0001541A" w:rsidP="000B0ABB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>
        <w:rPr>
          <w:rFonts w:eastAsia="Times New Roman" w:cs="Arial"/>
          <w:color w:val="000000"/>
          <w:sz w:val="24"/>
          <w:szCs w:val="24"/>
          <w:lang w:eastAsia="uk-UA"/>
        </w:rPr>
        <w:t>не виконують вимоги до комендантського часу</w:t>
      </w:r>
      <w:r w:rsidR="00470536" w:rsidRPr="000B0ABB">
        <w:rPr>
          <w:rFonts w:eastAsia="Times New Roman" w:cs="Arial"/>
          <w:color w:val="000000"/>
          <w:sz w:val="24"/>
          <w:szCs w:val="24"/>
          <w:lang w:eastAsia="uk-UA"/>
        </w:rPr>
        <w:t>.</w:t>
      </w:r>
    </w:p>
    <w:p w:rsidR="00573C27" w:rsidRPr="000B0ABB" w:rsidRDefault="00573C27" w:rsidP="000B0ABB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eastAsia="Times New Roman" w:cs="Arial"/>
          <w:sz w:val="24"/>
          <w:szCs w:val="24"/>
          <w:lang w:eastAsia="uk-UA"/>
        </w:rPr>
      </w:pPr>
      <w:r w:rsidRPr="000B0ABB">
        <w:rPr>
          <w:rFonts w:cs="Arial"/>
          <w:sz w:val="24"/>
          <w:szCs w:val="24"/>
        </w:rPr>
        <w:t>Одним словом - те, що є нетиповим, те, що викликає питання, або підозру.</w:t>
      </w:r>
    </w:p>
    <w:p w:rsidR="00094A71" w:rsidRPr="000B0ABB" w:rsidRDefault="00324C40" w:rsidP="000B0ABB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eastAsia="Times New Roman" w:cs="Arial"/>
          <w:b/>
          <w:color w:val="000000"/>
          <w:sz w:val="24"/>
          <w:szCs w:val="24"/>
          <w:u w:val="single"/>
          <w:lang w:eastAsia="uk-UA"/>
        </w:rPr>
      </w:pPr>
      <w:r w:rsidRPr="000B0ABB">
        <w:rPr>
          <w:rFonts w:eastAsia="Times New Roman" w:cs="Arial"/>
          <w:b/>
          <w:color w:val="000000"/>
          <w:sz w:val="24"/>
          <w:szCs w:val="24"/>
          <w:u w:val="single"/>
          <w:lang w:eastAsia="uk-UA"/>
        </w:rPr>
        <w:t>СБ України у зазначених випадках рекомендує:</w:t>
      </w:r>
    </w:p>
    <w:p w:rsidR="00324C40" w:rsidRPr="000B0ABB" w:rsidRDefault="00324C40" w:rsidP="000B0ABB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Запам’ятайте та зафіксуйте їх прикмети ( зовнішність, одяг</w:t>
      </w:r>
      <w:r w:rsidR="00597C3A" w:rsidRPr="000B0ABB">
        <w:rPr>
          <w:rFonts w:eastAsia="Times New Roman" w:cs="Arial"/>
          <w:color w:val="000000"/>
          <w:sz w:val="24"/>
          <w:szCs w:val="24"/>
          <w:lang w:eastAsia="uk-UA"/>
        </w:rPr>
        <w:t xml:space="preserve">, марку </w:t>
      </w:r>
      <w:r w:rsidR="00597C3A" w:rsidRPr="000B0ABB">
        <w:rPr>
          <w:rFonts w:cs="Arial"/>
          <w:color w:val="051033"/>
          <w:sz w:val="24"/>
          <w:szCs w:val="24"/>
        </w:rPr>
        <w:t>марка та номер їх транспорту для пересування</w:t>
      </w:r>
      <w:r w:rsidR="00597C3A" w:rsidRPr="000B0ABB">
        <w:rPr>
          <w:rFonts w:eastAsia="Times New Roman" w:cs="Arial"/>
          <w:color w:val="000000"/>
          <w:sz w:val="24"/>
          <w:szCs w:val="24"/>
          <w:lang w:eastAsia="uk-UA"/>
        </w:rPr>
        <w:t>, напрямок руху</w:t>
      </w: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 xml:space="preserve"> і т.д.</w:t>
      </w:r>
      <w:r w:rsidR="00597C3A" w:rsidRPr="000B0ABB">
        <w:rPr>
          <w:rFonts w:eastAsia="Times New Roman" w:cs="Arial"/>
          <w:color w:val="000000"/>
          <w:sz w:val="24"/>
          <w:szCs w:val="24"/>
          <w:lang w:eastAsia="uk-UA"/>
        </w:rPr>
        <w:t>)</w:t>
      </w:r>
      <w:r w:rsidR="000B0ABB">
        <w:rPr>
          <w:rFonts w:eastAsia="Times New Roman" w:cs="Arial"/>
          <w:color w:val="000000"/>
          <w:sz w:val="24"/>
          <w:szCs w:val="24"/>
          <w:lang w:eastAsia="uk-UA"/>
        </w:rPr>
        <w:t>.</w:t>
      </w:r>
    </w:p>
    <w:p w:rsidR="00597C3A" w:rsidRPr="000B0ABB" w:rsidRDefault="00597C3A" w:rsidP="000B0ABB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Не показуйте їм свої документи та не допомагайте орієнтуватися на місцевості</w:t>
      </w:r>
      <w:r w:rsidR="000B0ABB">
        <w:rPr>
          <w:rFonts w:eastAsia="Times New Roman" w:cs="Arial"/>
          <w:color w:val="000000"/>
          <w:sz w:val="24"/>
          <w:szCs w:val="24"/>
          <w:lang w:eastAsia="uk-UA"/>
        </w:rPr>
        <w:t>.</w:t>
      </w:r>
    </w:p>
    <w:p w:rsidR="00324C40" w:rsidRPr="000B0ABB" w:rsidRDefault="00597C3A" w:rsidP="000B0ABB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0B0ABB">
        <w:rPr>
          <w:rFonts w:eastAsia="Times New Roman" w:cs="Arial"/>
          <w:color w:val="000000"/>
          <w:sz w:val="24"/>
          <w:szCs w:val="24"/>
          <w:lang w:eastAsia="uk-UA"/>
        </w:rPr>
        <w:t>Не давайте телефон для дзвінків. Якщо це сталося, та збережіть номер, на який підозріла особа телефонувала.</w:t>
      </w:r>
    </w:p>
    <w:p w:rsidR="00470536" w:rsidRPr="000B0ABB" w:rsidRDefault="00470536" w:rsidP="000B0A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="Arial"/>
        </w:rPr>
      </w:pPr>
      <w:r w:rsidRPr="000B0ABB">
        <w:rPr>
          <w:rFonts w:asciiTheme="minorHAnsi" w:hAnsiTheme="minorHAnsi" w:cs="Arial"/>
        </w:rPr>
        <w:t xml:space="preserve">У </w:t>
      </w:r>
      <w:hyperlink r:id="rId13" w:tgtFrame="_blank" w:history="1">
        <w:r w:rsidR="00885B12" w:rsidRPr="00885B12">
          <w:rPr>
            <w:rFonts w:asciiTheme="minorHAnsi" w:hAnsiTheme="minorHAnsi" w:cs="Arial"/>
            <w:color w:val="111111"/>
          </w:rPr>
          <w:t>Центрі народного спротиву</w:t>
        </w:r>
      </w:hyperlink>
      <w:r w:rsidR="00885B12">
        <w:rPr>
          <w:rFonts w:asciiTheme="minorHAnsi" w:hAnsiTheme="minorHAnsi"/>
          <w:lang w:val="ru-RU"/>
        </w:rPr>
        <w:t>,</w:t>
      </w:r>
      <w:r w:rsidR="00885B12" w:rsidRPr="00885B12">
        <w:rPr>
          <w:rFonts w:asciiTheme="minorHAnsi" w:hAnsiTheme="minorHAnsi"/>
          <w:lang w:val="ru-RU"/>
        </w:rPr>
        <w:t xml:space="preserve"> </w:t>
      </w:r>
      <w:r w:rsidRPr="00885B12">
        <w:rPr>
          <w:rFonts w:asciiTheme="minorHAnsi" w:hAnsiTheme="minorHAnsi" w:cs="Arial"/>
        </w:rPr>
        <w:t>пр</w:t>
      </w:r>
      <w:r w:rsidRPr="000B0ABB">
        <w:rPr>
          <w:rFonts w:asciiTheme="minorHAnsi" w:hAnsiTheme="minorHAnsi" w:cs="Arial"/>
        </w:rPr>
        <w:t>осять бути пильними та не вдаватися до зайвих підозр, оскільки у містах перебуває значна кількість біженців та переселенців, які можуть погано орієнтуватися на місцевості.</w:t>
      </w:r>
    </w:p>
    <w:p w:rsidR="00094A71" w:rsidRPr="00FF6EA0" w:rsidRDefault="00094A71" w:rsidP="000B0ABB">
      <w:pPr>
        <w:pStyle w:val="HTML"/>
        <w:shd w:val="clear" w:color="auto" w:fill="F8F9FA"/>
        <w:jc w:val="both"/>
        <w:rPr>
          <w:rFonts w:asciiTheme="minorHAnsi" w:hAnsiTheme="minorHAnsi"/>
          <w:b/>
          <w:color w:val="202124"/>
          <w:sz w:val="24"/>
          <w:szCs w:val="24"/>
        </w:rPr>
      </w:pPr>
      <w:r w:rsidRPr="000B0ABB">
        <w:rPr>
          <w:rFonts w:asciiTheme="minorHAnsi" w:hAnsiTheme="minorHAnsi" w:cs="Arial"/>
          <w:b/>
          <w:bCs/>
          <w:sz w:val="24"/>
          <w:szCs w:val="24"/>
        </w:rPr>
        <w:tab/>
        <w:t>Н</w:t>
      </w:r>
      <w:r w:rsidR="00470536" w:rsidRPr="000B0ABB">
        <w:rPr>
          <w:rFonts w:asciiTheme="minorHAnsi" w:hAnsiTheme="minorHAnsi" w:cs="Arial"/>
          <w:b/>
          <w:bCs/>
          <w:sz w:val="24"/>
          <w:szCs w:val="24"/>
        </w:rPr>
        <w:t xml:space="preserve">е намагайтесь самотужки нікого затримувати, повідомте інформацію </w:t>
      </w:r>
      <w:r w:rsidR="006118A1" w:rsidRPr="000B0ABB">
        <w:rPr>
          <w:rFonts w:asciiTheme="minorHAnsi" w:hAnsiTheme="minorHAnsi" w:cs="Arial"/>
          <w:b/>
          <w:bCs/>
          <w:sz w:val="24"/>
          <w:szCs w:val="24"/>
        </w:rPr>
        <w:t xml:space="preserve">правоохоронним органам. </w:t>
      </w:r>
      <w:r w:rsidR="00597C3A" w:rsidRPr="00FF6EA0">
        <w:rPr>
          <w:rFonts w:asciiTheme="minorHAnsi" w:hAnsiTheme="minorHAnsi" w:cs="Arial"/>
          <w:b/>
          <w:color w:val="3A3939"/>
          <w:sz w:val="24"/>
          <w:szCs w:val="24"/>
        </w:rPr>
        <w:t xml:space="preserve">Для зручності комунікації з СБУ створено чат-бот у </w:t>
      </w:r>
      <w:proofErr w:type="spellStart"/>
      <w:r w:rsidR="00597C3A" w:rsidRPr="00FF6EA0">
        <w:rPr>
          <w:rFonts w:asciiTheme="minorHAnsi" w:hAnsiTheme="minorHAnsi" w:cs="Arial"/>
          <w:b/>
          <w:color w:val="3A3939"/>
          <w:sz w:val="24"/>
          <w:szCs w:val="24"/>
        </w:rPr>
        <w:t>Telegram</w:t>
      </w:r>
      <w:proofErr w:type="spellEnd"/>
      <w:r w:rsidR="00597C3A" w:rsidRPr="00FF6EA0">
        <w:rPr>
          <w:rFonts w:asciiTheme="minorHAnsi" w:hAnsiTheme="minorHAnsi" w:cs="Arial"/>
          <w:b/>
          <w:color w:val="3A3939"/>
          <w:sz w:val="24"/>
          <w:szCs w:val="24"/>
        </w:rPr>
        <w:t xml:space="preserve"> </w:t>
      </w:r>
      <w:r w:rsidR="00470536" w:rsidRPr="00FF6EA0">
        <w:rPr>
          <w:rFonts w:asciiTheme="minorHAnsi" w:hAnsiTheme="minorHAnsi" w:cs="Arial"/>
          <w:b/>
          <w:bCs/>
          <w:sz w:val="24"/>
          <w:szCs w:val="24"/>
        </w:rPr>
        <w:t>@</w:t>
      </w:r>
      <w:proofErr w:type="spellStart"/>
      <w:r w:rsidR="00470536" w:rsidRPr="00FF6EA0">
        <w:rPr>
          <w:rFonts w:asciiTheme="minorHAnsi" w:hAnsiTheme="minorHAnsi" w:cs="Arial"/>
          <w:b/>
          <w:bCs/>
          <w:sz w:val="24"/>
          <w:szCs w:val="24"/>
        </w:rPr>
        <w:t>stop_russian_war_bot</w:t>
      </w:r>
      <w:proofErr w:type="spellEnd"/>
      <w:r w:rsidR="00470536" w:rsidRPr="00FF6EA0">
        <w:rPr>
          <w:rFonts w:asciiTheme="minorHAnsi" w:hAnsiTheme="minorHAnsi" w:cs="Arial"/>
          <w:b/>
          <w:bCs/>
          <w:sz w:val="24"/>
          <w:szCs w:val="24"/>
        </w:rPr>
        <w:t xml:space="preserve"> або зателефонуйте 102</w:t>
      </w:r>
      <w:r w:rsidRPr="00FF6EA0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FF6EA0">
        <w:rPr>
          <w:rFonts w:asciiTheme="minorHAnsi" w:hAnsiTheme="minorHAnsi" w:cs="Arial"/>
          <w:b/>
          <w:bCs/>
          <w:sz w:val="24"/>
          <w:szCs w:val="24"/>
        </w:rPr>
        <w:t>т</w:t>
      </w:r>
      <w:r w:rsidRPr="00FF6EA0">
        <w:rPr>
          <w:rFonts w:asciiTheme="minorHAnsi" w:hAnsiTheme="minorHAnsi" w:cs="Arial"/>
          <w:b/>
          <w:bCs/>
          <w:sz w:val="24"/>
          <w:szCs w:val="24"/>
        </w:rPr>
        <w:t xml:space="preserve">а проінформуйте </w:t>
      </w:r>
      <w:r w:rsidRPr="00FF6EA0">
        <w:rPr>
          <w:rFonts w:asciiTheme="minorHAnsi" w:hAnsiTheme="minorHAnsi"/>
          <w:b/>
          <w:color w:val="202124"/>
          <w:sz w:val="24"/>
          <w:szCs w:val="24"/>
        </w:rPr>
        <w:t>найближчий підрозділ територіальної оборони.</w:t>
      </w:r>
    </w:p>
    <w:p w:rsidR="00FF6EA0" w:rsidRPr="000B0ABB" w:rsidRDefault="00885B12" w:rsidP="000B0ABB">
      <w:pPr>
        <w:pStyle w:val="HTML"/>
        <w:shd w:val="clear" w:color="auto" w:fill="F8F9FA"/>
        <w:jc w:val="both"/>
        <w:rPr>
          <w:rFonts w:asciiTheme="minorHAnsi" w:hAnsiTheme="minorHAnsi"/>
          <w:b/>
          <w:color w:val="202124"/>
          <w:sz w:val="24"/>
          <w:szCs w:val="24"/>
        </w:rPr>
      </w:pPr>
      <w:r>
        <w:rPr>
          <w:rFonts w:asciiTheme="minorHAnsi" w:hAnsiTheme="minorHAnsi"/>
          <w:b/>
          <w:noProof/>
          <w:color w:val="202124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5332095</wp:posOffset>
            </wp:positionH>
            <wp:positionV relativeFrom="margin">
              <wp:posOffset>8596630</wp:posOffset>
            </wp:positionV>
            <wp:extent cx="1474470" cy="765810"/>
            <wp:effectExtent l="19050" t="0" r="0" b="0"/>
            <wp:wrapSquare wrapText="bothSides"/>
            <wp:docPr id="1" name="Рисунок 1" descr="C:\Users\home\Desktop\diversan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diversant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6EA0">
        <w:rPr>
          <w:rFonts w:asciiTheme="minorHAnsi" w:hAnsiTheme="minorHAnsi"/>
          <w:b/>
          <w:color w:val="202124"/>
          <w:sz w:val="24"/>
          <w:szCs w:val="24"/>
        </w:rPr>
        <w:tab/>
        <w:t>Номера телефонів правоохоронних органів вказані у Інструкції дії Ваших підрозділів у надзвичайних ситуаціях.</w:t>
      </w:r>
    </w:p>
    <w:p w:rsidR="00573C27" w:rsidRPr="000B0ABB" w:rsidRDefault="00573C27" w:rsidP="00FF6EA0">
      <w:pPr>
        <w:pStyle w:val="a3"/>
        <w:tabs>
          <w:tab w:val="left" w:pos="0"/>
          <w:tab w:val="left" w:pos="851"/>
        </w:tabs>
        <w:spacing w:after="0" w:line="240" w:lineRule="auto"/>
        <w:ind w:left="0" w:firstLine="709"/>
        <w:jc w:val="center"/>
        <w:rPr>
          <w:rFonts w:eastAsia="Times New Roman" w:cs="Arial"/>
          <w:color w:val="202122"/>
          <w:sz w:val="24"/>
          <w:szCs w:val="24"/>
          <w:lang w:eastAsia="uk-UA"/>
        </w:rPr>
      </w:pPr>
      <w:r w:rsidRPr="00FF6EA0">
        <w:rPr>
          <w:rFonts w:cs="Arial"/>
          <w:b/>
          <w:color w:val="333333"/>
          <w:sz w:val="28"/>
          <w:szCs w:val="28"/>
        </w:rPr>
        <w:t>Знешкодженням ДРГ мають займатися відповідні професіонали.</w:t>
      </w:r>
    </w:p>
    <w:sectPr w:rsidR="00573C27" w:rsidRPr="000B0ABB" w:rsidSect="00FF6EA0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D15"/>
    <w:multiLevelType w:val="multilevel"/>
    <w:tmpl w:val="B046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4788F"/>
    <w:multiLevelType w:val="multilevel"/>
    <w:tmpl w:val="C3C8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80B4A"/>
    <w:multiLevelType w:val="multilevel"/>
    <w:tmpl w:val="A3EA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F6359"/>
    <w:multiLevelType w:val="multilevel"/>
    <w:tmpl w:val="36E0C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5F0A557C"/>
    <w:multiLevelType w:val="multilevel"/>
    <w:tmpl w:val="5898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CC68AD"/>
    <w:multiLevelType w:val="multilevel"/>
    <w:tmpl w:val="1634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6F7969"/>
    <w:multiLevelType w:val="multilevel"/>
    <w:tmpl w:val="FD3E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0F216B"/>
    <w:multiLevelType w:val="hybridMultilevel"/>
    <w:tmpl w:val="8D069EB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3B4CC9"/>
    <w:rsid w:val="000011A2"/>
    <w:rsid w:val="00001705"/>
    <w:rsid w:val="0000517D"/>
    <w:rsid w:val="0001541A"/>
    <w:rsid w:val="00023D55"/>
    <w:rsid w:val="00024743"/>
    <w:rsid w:val="00025E5C"/>
    <w:rsid w:val="000474BF"/>
    <w:rsid w:val="00047BA3"/>
    <w:rsid w:val="0005572B"/>
    <w:rsid w:val="00061211"/>
    <w:rsid w:val="00067B6F"/>
    <w:rsid w:val="00070935"/>
    <w:rsid w:val="000728FC"/>
    <w:rsid w:val="00074689"/>
    <w:rsid w:val="0008209B"/>
    <w:rsid w:val="000820BA"/>
    <w:rsid w:val="00082824"/>
    <w:rsid w:val="00090CE1"/>
    <w:rsid w:val="00094A71"/>
    <w:rsid w:val="000A0830"/>
    <w:rsid w:val="000B0ABB"/>
    <w:rsid w:val="000B2032"/>
    <w:rsid w:val="000B59CC"/>
    <w:rsid w:val="000C3074"/>
    <w:rsid w:val="000C342E"/>
    <w:rsid w:val="000C5D30"/>
    <w:rsid w:val="000C7DFD"/>
    <w:rsid w:val="000D0DFB"/>
    <w:rsid w:val="000D3D00"/>
    <w:rsid w:val="000E3EBE"/>
    <w:rsid w:val="000F23F9"/>
    <w:rsid w:val="000F243E"/>
    <w:rsid w:val="000F3265"/>
    <w:rsid w:val="000F5BD2"/>
    <w:rsid w:val="00100C37"/>
    <w:rsid w:val="0011026D"/>
    <w:rsid w:val="00111195"/>
    <w:rsid w:val="001212E4"/>
    <w:rsid w:val="00125A97"/>
    <w:rsid w:val="0013046D"/>
    <w:rsid w:val="001316F5"/>
    <w:rsid w:val="00136D35"/>
    <w:rsid w:val="0016004A"/>
    <w:rsid w:val="001606E2"/>
    <w:rsid w:val="00160B06"/>
    <w:rsid w:val="00165B3F"/>
    <w:rsid w:val="00165D0E"/>
    <w:rsid w:val="00166D9F"/>
    <w:rsid w:val="001767CB"/>
    <w:rsid w:val="00184E62"/>
    <w:rsid w:val="0018598D"/>
    <w:rsid w:val="00186788"/>
    <w:rsid w:val="001963C2"/>
    <w:rsid w:val="001A4C65"/>
    <w:rsid w:val="001A7280"/>
    <w:rsid w:val="001B5992"/>
    <w:rsid w:val="001C64E8"/>
    <w:rsid w:val="001D5ECC"/>
    <w:rsid w:val="001E098A"/>
    <w:rsid w:val="001E7111"/>
    <w:rsid w:val="001F6B99"/>
    <w:rsid w:val="001F797D"/>
    <w:rsid w:val="0020267D"/>
    <w:rsid w:val="00211623"/>
    <w:rsid w:val="0021316E"/>
    <w:rsid w:val="00213568"/>
    <w:rsid w:val="00215117"/>
    <w:rsid w:val="002166A9"/>
    <w:rsid w:val="0022121C"/>
    <w:rsid w:val="0022275A"/>
    <w:rsid w:val="00230681"/>
    <w:rsid w:val="002414C7"/>
    <w:rsid w:val="00247825"/>
    <w:rsid w:val="002479C0"/>
    <w:rsid w:val="00254F85"/>
    <w:rsid w:val="00256F19"/>
    <w:rsid w:val="002570B4"/>
    <w:rsid w:val="0025778D"/>
    <w:rsid w:val="0026238D"/>
    <w:rsid w:val="00264BE7"/>
    <w:rsid w:val="002800E3"/>
    <w:rsid w:val="002861DC"/>
    <w:rsid w:val="00286669"/>
    <w:rsid w:val="002962F7"/>
    <w:rsid w:val="00296685"/>
    <w:rsid w:val="002A59CE"/>
    <w:rsid w:val="002A6D5E"/>
    <w:rsid w:val="002A77B7"/>
    <w:rsid w:val="002B134B"/>
    <w:rsid w:val="002B36C2"/>
    <w:rsid w:val="002B3E1C"/>
    <w:rsid w:val="002B4169"/>
    <w:rsid w:val="002B54B2"/>
    <w:rsid w:val="002B7D22"/>
    <w:rsid w:val="002C34BA"/>
    <w:rsid w:val="002C4669"/>
    <w:rsid w:val="002C7880"/>
    <w:rsid w:val="002D08AE"/>
    <w:rsid w:val="002D353B"/>
    <w:rsid w:val="002D3999"/>
    <w:rsid w:val="002D5C95"/>
    <w:rsid w:val="002E646E"/>
    <w:rsid w:val="002F3D72"/>
    <w:rsid w:val="002F7B5B"/>
    <w:rsid w:val="0030035C"/>
    <w:rsid w:val="003011C4"/>
    <w:rsid w:val="00303EBC"/>
    <w:rsid w:val="00310CC7"/>
    <w:rsid w:val="00311B57"/>
    <w:rsid w:val="00313A2B"/>
    <w:rsid w:val="00316566"/>
    <w:rsid w:val="00320916"/>
    <w:rsid w:val="00324C40"/>
    <w:rsid w:val="003260B4"/>
    <w:rsid w:val="0033034A"/>
    <w:rsid w:val="00330466"/>
    <w:rsid w:val="003376F7"/>
    <w:rsid w:val="00341776"/>
    <w:rsid w:val="003544C9"/>
    <w:rsid w:val="00357386"/>
    <w:rsid w:val="003616E6"/>
    <w:rsid w:val="003628BC"/>
    <w:rsid w:val="00363EA7"/>
    <w:rsid w:val="00364BF7"/>
    <w:rsid w:val="003673DF"/>
    <w:rsid w:val="0037111C"/>
    <w:rsid w:val="00371788"/>
    <w:rsid w:val="003816D4"/>
    <w:rsid w:val="003827E7"/>
    <w:rsid w:val="003849FD"/>
    <w:rsid w:val="003A655D"/>
    <w:rsid w:val="003A6EA4"/>
    <w:rsid w:val="003B02F5"/>
    <w:rsid w:val="003B07D0"/>
    <w:rsid w:val="003B22B3"/>
    <w:rsid w:val="003B3D2E"/>
    <w:rsid w:val="003B4CC9"/>
    <w:rsid w:val="003C076C"/>
    <w:rsid w:val="003C1E61"/>
    <w:rsid w:val="003C1FED"/>
    <w:rsid w:val="003C23AF"/>
    <w:rsid w:val="003D699A"/>
    <w:rsid w:val="003D6CA4"/>
    <w:rsid w:val="003E0C52"/>
    <w:rsid w:val="003E1D24"/>
    <w:rsid w:val="003E4A47"/>
    <w:rsid w:val="003E5A2A"/>
    <w:rsid w:val="00407486"/>
    <w:rsid w:val="004077A2"/>
    <w:rsid w:val="00412821"/>
    <w:rsid w:val="0042161A"/>
    <w:rsid w:val="004218BC"/>
    <w:rsid w:val="004242FF"/>
    <w:rsid w:val="004350D7"/>
    <w:rsid w:val="00435127"/>
    <w:rsid w:val="00436D63"/>
    <w:rsid w:val="004377C7"/>
    <w:rsid w:val="00440829"/>
    <w:rsid w:val="00444DC2"/>
    <w:rsid w:val="004459E5"/>
    <w:rsid w:val="00470536"/>
    <w:rsid w:val="00471B8B"/>
    <w:rsid w:val="0047379E"/>
    <w:rsid w:val="004803B3"/>
    <w:rsid w:val="004851B7"/>
    <w:rsid w:val="00487015"/>
    <w:rsid w:val="0048756F"/>
    <w:rsid w:val="004900D5"/>
    <w:rsid w:val="004959BE"/>
    <w:rsid w:val="004A163E"/>
    <w:rsid w:val="004A3F0E"/>
    <w:rsid w:val="004A667D"/>
    <w:rsid w:val="004B7D2F"/>
    <w:rsid w:val="004C2CC1"/>
    <w:rsid w:val="004C3932"/>
    <w:rsid w:val="004C6AAE"/>
    <w:rsid w:val="004D01F3"/>
    <w:rsid w:val="004D23C2"/>
    <w:rsid w:val="004D69D6"/>
    <w:rsid w:val="004E7B43"/>
    <w:rsid w:val="004F3BCD"/>
    <w:rsid w:val="004F597F"/>
    <w:rsid w:val="004F7B7E"/>
    <w:rsid w:val="004F7B9F"/>
    <w:rsid w:val="0050005D"/>
    <w:rsid w:val="00500F5F"/>
    <w:rsid w:val="0050221E"/>
    <w:rsid w:val="00502675"/>
    <w:rsid w:val="00502E87"/>
    <w:rsid w:val="00503915"/>
    <w:rsid w:val="00504BD4"/>
    <w:rsid w:val="005074C8"/>
    <w:rsid w:val="005119B7"/>
    <w:rsid w:val="005155FE"/>
    <w:rsid w:val="00521344"/>
    <w:rsid w:val="00535020"/>
    <w:rsid w:val="00540262"/>
    <w:rsid w:val="005476A2"/>
    <w:rsid w:val="00547849"/>
    <w:rsid w:val="00550C30"/>
    <w:rsid w:val="00550EE6"/>
    <w:rsid w:val="0056326C"/>
    <w:rsid w:val="00564EDC"/>
    <w:rsid w:val="00567FF9"/>
    <w:rsid w:val="00573C27"/>
    <w:rsid w:val="005744A3"/>
    <w:rsid w:val="00575246"/>
    <w:rsid w:val="00580078"/>
    <w:rsid w:val="005818A4"/>
    <w:rsid w:val="00582226"/>
    <w:rsid w:val="005839D1"/>
    <w:rsid w:val="00591E1A"/>
    <w:rsid w:val="00593767"/>
    <w:rsid w:val="00597571"/>
    <w:rsid w:val="00597C3A"/>
    <w:rsid w:val="005A7F07"/>
    <w:rsid w:val="005B03AA"/>
    <w:rsid w:val="005B1036"/>
    <w:rsid w:val="005B2220"/>
    <w:rsid w:val="005D1323"/>
    <w:rsid w:val="005D2508"/>
    <w:rsid w:val="005D37AF"/>
    <w:rsid w:val="005D3FC3"/>
    <w:rsid w:val="005D6FA0"/>
    <w:rsid w:val="005E0BC5"/>
    <w:rsid w:val="005E12F7"/>
    <w:rsid w:val="005E6B48"/>
    <w:rsid w:val="005F0F53"/>
    <w:rsid w:val="005F71E6"/>
    <w:rsid w:val="005F71ED"/>
    <w:rsid w:val="005F788C"/>
    <w:rsid w:val="00601C34"/>
    <w:rsid w:val="00604BCB"/>
    <w:rsid w:val="006118A1"/>
    <w:rsid w:val="00641A5F"/>
    <w:rsid w:val="00651E48"/>
    <w:rsid w:val="00652848"/>
    <w:rsid w:val="006607B0"/>
    <w:rsid w:val="0067189C"/>
    <w:rsid w:val="00674A6F"/>
    <w:rsid w:val="00675752"/>
    <w:rsid w:val="006870BC"/>
    <w:rsid w:val="00691333"/>
    <w:rsid w:val="006A4073"/>
    <w:rsid w:val="006B0DB6"/>
    <w:rsid w:val="006B2E09"/>
    <w:rsid w:val="006B64AB"/>
    <w:rsid w:val="006C2A05"/>
    <w:rsid w:val="006C5285"/>
    <w:rsid w:val="006C790B"/>
    <w:rsid w:val="006D1E71"/>
    <w:rsid w:val="006D4BE3"/>
    <w:rsid w:val="006D74AE"/>
    <w:rsid w:val="006E126D"/>
    <w:rsid w:val="006E372C"/>
    <w:rsid w:val="006F19B1"/>
    <w:rsid w:val="006F2D41"/>
    <w:rsid w:val="006F6914"/>
    <w:rsid w:val="00702177"/>
    <w:rsid w:val="00703F9D"/>
    <w:rsid w:val="007124C0"/>
    <w:rsid w:val="00721338"/>
    <w:rsid w:val="00722E37"/>
    <w:rsid w:val="00726883"/>
    <w:rsid w:val="0072751A"/>
    <w:rsid w:val="007279CB"/>
    <w:rsid w:val="00730B90"/>
    <w:rsid w:val="0073636C"/>
    <w:rsid w:val="00743284"/>
    <w:rsid w:val="00747204"/>
    <w:rsid w:val="00756E19"/>
    <w:rsid w:val="0076375B"/>
    <w:rsid w:val="00765D7C"/>
    <w:rsid w:val="007666AE"/>
    <w:rsid w:val="0076670A"/>
    <w:rsid w:val="00766BB4"/>
    <w:rsid w:val="00772D15"/>
    <w:rsid w:val="00773651"/>
    <w:rsid w:val="00781CFA"/>
    <w:rsid w:val="007856F7"/>
    <w:rsid w:val="007907DD"/>
    <w:rsid w:val="0079183B"/>
    <w:rsid w:val="00792383"/>
    <w:rsid w:val="0079267A"/>
    <w:rsid w:val="00792A5D"/>
    <w:rsid w:val="007A2F3E"/>
    <w:rsid w:val="007B5750"/>
    <w:rsid w:val="007B5A99"/>
    <w:rsid w:val="007B6FC6"/>
    <w:rsid w:val="007C3AD1"/>
    <w:rsid w:val="007C5297"/>
    <w:rsid w:val="007C7CBB"/>
    <w:rsid w:val="007D4C89"/>
    <w:rsid w:val="007F0D0F"/>
    <w:rsid w:val="007F164C"/>
    <w:rsid w:val="007F5D6C"/>
    <w:rsid w:val="007F6EC8"/>
    <w:rsid w:val="00801690"/>
    <w:rsid w:val="008069EB"/>
    <w:rsid w:val="00807457"/>
    <w:rsid w:val="00816847"/>
    <w:rsid w:val="00816FD6"/>
    <w:rsid w:val="0082297F"/>
    <w:rsid w:val="00827E7A"/>
    <w:rsid w:val="0083023A"/>
    <w:rsid w:val="00830B86"/>
    <w:rsid w:val="00835D05"/>
    <w:rsid w:val="008401C6"/>
    <w:rsid w:val="008541C7"/>
    <w:rsid w:val="00862A90"/>
    <w:rsid w:val="0087132B"/>
    <w:rsid w:val="00876C77"/>
    <w:rsid w:val="0088092E"/>
    <w:rsid w:val="00885B12"/>
    <w:rsid w:val="008967D5"/>
    <w:rsid w:val="008A22B4"/>
    <w:rsid w:val="008A5136"/>
    <w:rsid w:val="008A581A"/>
    <w:rsid w:val="008B2429"/>
    <w:rsid w:val="008B3F21"/>
    <w:rsid w:val="008C004E"/>
    <w:rsid w:val="008D45DD"/>
    <w:rsid w:val="008E15F0"/>
    <w:rsid w:val="008F0116"/>
    <w:rsid w:val="008F5DA5"/>
    <w:rsid w:val="008F765F"/>
    <w:rsid w:val="009147F9"/>
    <w:rsid w:val="00920162"/>
    <w:rsid w:val="00934A0F"/>
    <w:rsid w:val="009459A5"/>
    <w:rsid w:val="00952D85"/>
    <w:rsid w:val="0096333E"/>
    <w:rsid w:val="009649FF"/>
    <w:rsid w:val="0097148D"/>
    <w:rsid w:val="009717DA"/>
    <w:rsid w:val="00971DE0"/>
    <w:rsid w:val="00974502"/>
    <w:rsid w:val="0098200A"/>
    <w:rsid w:val="00983083"/>
    <w:rsid w:val="009863AC"/>
    <w:rsid w:val="00995C88"/>
    <w:rsid w:val="009A4B52"/>
    <w:rsid w:val="009B54F7"/>
    <w:rsid w:val="009C145D"/>
    <w:rsid w:val="009C40E7"/>
    <w:rsid w:val="009D059A"/>
    <w:rsid w:val="009D1220"/>
    <w:rsid w:val="009D2888"/>
    <w:rsid w:val="009D49EF"/>
    <w:rsid w:val="009E1A2D"/>
    <w:rsid w:val="009E2860"/>
    <w:rsid w:val="009E5B99"/>
    <w:rsid w:val="009E7D0E"/>
    <w:rsid w:val="00A1276E"/>
    <w:rsid w:val="00A21276"/>
    <w:rsid w:val="00A231BB"/>
    <w:rsid w:val="00A23BB7"/>
    <w:rsid w:val="00A24C5B"/>
    <w:rsid w:val="00A24FC9"/>
    <w:rsid w:val="00A2520A"/>
    <w:rsid w:val="00A30AD5"/>
    <w:rsid w:val="00A33E47"/>
    <w:rsid w:val="00A40193"/>
    <w:rsid w:val="00A44B7A"/>
    <w:rsid w:val="00A55232"/>
    <w:rsid w:val="00A567FB"/>
    <w:rsid w:val="00A57C9E"/>
    <w:rsid w:val="00A61014"/>
    <w:rsid w:val="00A70706"/>
    <w:rsid w:val="00A73D83"/>
    <w:rsid w:val="00A80398"/>
    <w:rsid w:val="00A82E1B"/>
    <w:rsid w:val="00A975EE"/>
    <w:rsid w:val="00AA7A62"/>
    <w:rsid w:val="00AB150C"/>
    <w:rsid w:val="00AB3CE1"/>
    <w:rsid w:val="00AB50B7"/>
    <w:rsid w:val="00AC7B92"/>
    <w:rsid w:val="00AE1C6B"/>
    <w:rsid w:val="00AE2603"/>
    <w:rsid w:val="00AE56EA"/>
    <w:rsid w:val="00AF4BED"/>
    <w:rsid w:val="00AF698D"/>
    <w:rsid w:val="00B00C02"/>
    <w:rsid w:val="00B03384"/>
    <w:rsid w:val="00B10F86"/>
    <w:rsid w:val="00B14C3C"/>
    <w:rsid w:val="00B16290"/>
    <w:rsid w:val="00B22A60"/>
    <w:rsid w:val="00B262FA"/>
    <w:rsid w:val="00B345FA"/>
    <w:rsid w:val="00B34DF5"/>
    <w:rsid w:val="00B5075E"/>
    <w:rsid w:val="00B5287A"/>
    <w:rsid w:val="00B53577"/>
    <w:rsid w:val="00B56517"/>
    <w:rsid w:val="00B62F69"/>
    <w:rsid w:val="00B66AA2"/>
    <w:rsid w:val="00B67664"/>
    <w:rsid w:val="00B733FC"/>
    <w:rsid w:val="00B7487F"/>
    <w:rsid w:val="00B87DB2"/>
    <w:rsid w:val="00B90356"/>
    <w:rsid w:val="00B90831"/>
    <w:rsid w:val="00B92284"/>
    <w:rsid w:val="00B9529B"/>
    <w:rsid w:val="00B95508"/>
    <w:rsid w:val="00B95C3C"/>
    <w:rsid w:val="00BA1876"/>
    <w:rsid w:val="00BA4011"/>
    <w:rsid w:val="00BA7A64"/>
    <w:rsid w:val="00BB00D3"/>
    <w:rsid w:val="00BB7A99"/>
    <w:rsid w:val="00BD0E91"/>
    <w:rsid w:val="00BE077C"/>
    <w:rsid w:val="00BE0EB7"/>
    <w:rsid w:val="00BE26BA"/>
    <w:rsid w:val="00BE4A4B"/>
    <w:rsid w:val="00BE6B4E"/>
    <w:rsid w:val="00BF2639"/>
    <w:rsid w:val="00C0337F"/>
    <w:rsid w:val="00C03E6D"/>
    <w:rsid w:val="00C04DEC"/>
    <w:rsid w:val="00C15CBA"/>
    <w:rsid w:val="00C27AF2"/>
    <w:rsid w:val="00C32C6F"/>
    <w:rsid w:val="00C339C3"/>
    <w:rsid w:val="00C35B38"/>
    <w:rsid w:val="00C37D5E"/>
    <w:rsid w:val="00C4093A"/>
    <w:rsid w:val="00C42751"/>
    <w:rsid w:val="00C42ED1"/>
    <w:rsid w:val="00C439E3"/>
    <w:rsid w:val="00C47A9E"/>
    <w:rsid w:val="00C51371"/>
    <w:rsid w:val="00C51A04"/>
    <w:rsid w:val="00C53148"/>
    <w:rsid w:val="00C57FF3"/>
    <w:rsid w:val="00C60282"/>
    <w:rsid w:val="00C605F4"/>
    <w:rsid w:val="00C62AED"/>
    <w:rsid w:val="00C62F29"/>
    <w:rsid w:val="00C64814"/>
    <w:rsid w:val="00C706CE"/>
    <w:rsid w:val="00C83FD5"/>
    <w:rsid w:val="00C920C0"/>
    <w:rsid w:val="00CA117C"/>
    <w:rsid w:val="00CA3A74"/>
    <w:rsid w:val="00CA6BE6"/>
    <w:rsid w:val="00CA745F"/>
    <w:rsid w:val="00CB5381"/>
    <w:rsid w:val="00CC7236"/>
    <w:rsid w:val="00CD08E0"/>
    <w:rsid w:val="00CD1C59"/>
    <w:rsid w:val="00CD23A9"/>
    <w:rsid w:val="00CD6A6C"/>
    <w:rsid w:val="00CD7D15"/>
    <w:rsid w:val="00CE2891"/>
    <w:rsid w:val="00CE41FC"/>
    <w:rsid w:val="00CE6FEE"/>
    <w:rsid w:val="00CF13EA"/>
    <w:rsid w:val="00D003E6"/>
    <w:rsid w:val="00D075BB"/>
    <w:rsid w:val="00D076A5"/>
    <w:rsid w:val="00D14062"/>
    <w:rsid w:val="00D178D7"/>
    <w:rsid w:val="00D2034C"/>
    <w:rsid w:val="00D23A7B"/>
    <w:rsid w:val="00D30E5B"/>
    <w:rsid w:val="00D34426"/>
    <w:rsid w:val="00D34DC0"/>
    <w:rsid w:val="00D360FB"/>
    <w:rsid w:val="00D372D3"/>
    <w:rsid w:val="00D37438"/>
    <w:rsid w:val="00D417F5"/>
    <w:rsid w:val="00D41F7A"/>
    <w:rsid w:val="00D47724"/>
    <w:rsid w:val="00D54843"/>
    <w:rsid w:val="00D5534F"/>
    <w:rsid w:val="00D5745C"/>
    <w:rsid w:val="00D6518B"/>
    <w:rsid w:val="00D73E5C"/>
    <w:rsid w:val="00D7420E"/>
    <w:rsid w:val="00D9267B"/>
    <w:rsid w:val="00D937F7"/>
    <w:rsid w:val="00D968FA"/>
    <w:rsid w:val="00D97AAB"/>
    <w:rsid w:val="00DA5ED9"/>
    <w:rsid w:val="00DB52B1"/>
    <w:rsid w:val="00DB5459"/>
    <w:rsid w:val="00DB6922"/>
    <w:rsid w:val="00DB6B42"/>
    <w:rsid w:val="00DC0AF9"/>
    <w:rsid w:val="00DC3535"/>
    <w:rsid w:val="00DC3911"/>
    <w:rsid w:val="00DC3C36"/>
    <w:rsid w:val="00DD3D32"/>
    <w:rsid w:val="00DD4294"/>
    <w:rsid w:val="00DD5788"/>
    <w:rsid w:val="00DE02FE"/>
    <w:rsid w:val="00DE0909"/>
    <w:rsid w:val="00DE099A"/>
    <w:rsid w:val="00DE67B0"/>
    <w:rsid w:val="00DF362C"/>
    <w:rsid w:val="00DF54DB"/>
    <w:rsid w:val="00DF6979"/>
    <w:rsid w:val="00E13BB4"/>
    <w:rsid w:val="00E13DD9"/>
    <w:rsid w:val="00E1441B"/>
    <w:rsid w:val="00E25C20"/>
    <w:rsid w:val="00E33758"/>
    <w:rsid w:val="00E40B18"/>
    <w:rsid w:val="00E53751"/>
    <w:rsid w:val="00E5466C"/>
    <w:rsid w:val="00E55C22"/>
    <w:rsid w:val="00E6522D"/>
    <w:rsid w:val="00E70CE3"/>
    <w:rsid w:val="00E72BF1"/>
    <w:rsid w:val="00E81C32"/>
    <w:rsid w:val="00E97065"/>
    <w:rsid w:val="00EB5900"/>
    <w:rsid w:val="00EB5E5F"/>
    <w:rsid w:val="00EB5E62"/>
    <w:rsid w:val="00EC7D99"/>
    <w:rsid w:val="00ED02F9"/>
    <w:rsid w:val="00ED6CF6"/>
    <w:rsid w:val="00EE7CFD"/>
    <w:rsid w:val="00EF5FB7"/>
    <w:rsid w:val="00F0213A"/>
    <w:rsid w:val="00F06E28"/>
    <w:rsid w:val="00F11EA4"/>
    <w:rsid w:val="00F12651"/>
    <w:rsid w:val="00F1384A"/>
    <w:rsid w:val="00F2143E"/>
    <w:rsid w:val="00F24F05"/>
    <w:rsid w:val="00F328AF"/>
    <w:rsid w:val="00F32F73"/>
    <w:rsid w:val="00F4038D"/>
    <w:rsid w:val="00F4516E"/>
    <w:rsid w:val="00F45237"/>
    <w:rsid w:val="00F62CA3"/>
    <w:rsid w:val="00F6437C"/>
    <w:rsid w:val="00F72CCA"/>
    <w:rsid w:val="00F76D25"/>
    <w:rsid w:val="00F85C82"/>
    <w:rsid w:val="00F90674"/>
    <w:rsid w:val="00FA320C"/>
    <w:rsid w:val="00FA3742"/>
    <w:rsid w:val="00FA455C"/>
    <w:rsid w:val="00FA47D2"/>
    <w:rsid w:val="00FA5234"/>
    <w:rsid w:val="00FA7232"/>
    <w:rsid w:val="00FB0D21"/>
    <w:rsid w:val="00FC57FC"/>
    <w:rsid w:val="00FD7B57"/>
    <w:rsid w:val="00FE1B0A"/>
    <w:rsid w:val="00FE5900"/>
    <w:rsid w:val="00FF01BF"/>
    <w:rsid w:val="00FF169B"/>
    <w:rsid w:val="00FF1CE9"/>
    <w:rsid w:val="00FF2C49"/>
    <w:rsid w:val="00FF42FC"/>
    <w:rsid w:val="00FF4A93"/>
    <w:rsid w:val="00FF6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C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B4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3B4CC9"/>
    <w:rPr>
      <w:color w:val="0000FF"/>
      <w:u w:val="single"/>
    </w:rPr>
  </w:style>
  <w:style w:type="character" w:styleId="a6">
    <w:name w:val="Strong"/>
    <w:basedOn w:val="a0"/>
    <w:uiPriority w:val="22"/>
    <w:qFormat/>
    <w:rsid w:val="003B4CC9"/>
    <w:rPr>
      <w:b/>
      <w:bCs/>
    </w:rPr>
  </w:style>
  <w:style w:type="character" w:customStyle="1" w:styleId="FontStyle86">
    <w:name w:val="Font Style86"/>
    <w:basedOn w:val="a0"/>
    <w:uiPriority w:val="99"/>
    <w:rsid w:val="004A667D"/>
    <w:rPr>
      <w:rFonts w:ascii="Consolas" w:hAnsi="Consolas" w:cs="Consolas"/>
      <w:spacing w:val="-30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094A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A71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094A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5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www.facebook.com/100505105900087/posts/120518213898776/?d=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k.wikipedia.org/wiki/%D0%9F%D0%B0%D0%BD%D1%96%D0%BA%D0%B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avda.com.ua/news/2022/03/18/7332598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pravda.com.ua/news/2022/03/17/7332098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uk.wikipedia.org/wiki/%D0%91%D0%BE%D0%B9%D0%BE%D0%B2%D0%B5_%D0%B7%D0%B0%D0%B2%D0%B4%D0%B0%D0%BD%D0%BD%D1%8F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E9F0C6B89D2F479908AA913D429EF9" ma:contentTypeVersion="10" ma:contentTypeDescription="Створення нового документа." ma:contentTypeScope="" ma:versionID="5ca23a772758ce5261bce5ec843c586f">
  <xsd:schema xmlns:xsd="http://www.w3.org/2001/XMLSchema" xmlns:xs="http://www.w3.org/2001/XMLSchema" xmlns:p="http://schemas.microsoft.com/office/2006/metadata/properties" xmlns:ns2="55e4bd95-99ba-4f0e-a76f-4d8963b17b55" xmlns:ns3="eb46328f-ad65-4249-bbb4-e042587269d5" targetNamespace="http://schemas.microsoft.com/office/2006/metadata/properties" ma:root="true" ma:fieldsID="6cdbe228c141418e9634f383c9a3e772" ns2:_="" ns3:_="">
    <xsd:import namespace="55e4bd95-99ba-4f0e-a76f-4d8963b17b55"/>
    <xsd:import namespace="eb46328f-ad65-4249-bbb4-e04258726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bd95-99ba-4f0e-a76f-4d8963b17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328f-ad65-4249-bbb4-e04258726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184833-EFC3-4AF5-AAD2-AF9BA3A47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55359A-FA8C-4874-9B74-FE1D2D71AE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648E94-83D7-463A-AE66-5A54B3B10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bd95-99ba-4f0e-a76f-4d8963b17b55"/>
    <ds:schemaRef ds:uri="eb46328f-ad65-4249-bbb4-e0425872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Alina</cp:lastModifiedBy>
  <cp:revision>16</cp:revision>
  <dcterms:created xsi:type="dcterms:W3CDTF">2022-03-21T19:28:00Z</dcterms:created>
  <dcterms:modified xsi:type="dcterms:W3CDTF">2022-04-01T13:32:00Z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0x010100AFE9F0C6B89D2F479908AA913D429EF9</vt:lpwstr>
  </property>
</Properties>
</file>