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42B" w:rsidRPr="00AC042B" w:rsidRDefault="006628D8" w:rsidP="00AC042B">
      <w:pPr>
        <w:spacing w:after="0" w:line="240" w:lineRule="auto"/>
        <w:jc w:val="center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5607050</wp:posOffset>
            </wp:positionH>
            <wp:positionV relativeFrom="margin">
              <wp:posOffset>-170815</wp:posOffset>
            </wp:positionV>
            <wp:extent cx="1021080" cy="836295"/>
            <wp:effectExtent l="19050" t="0" r="7620" b="0"/>
            <wp:wrapSquare wrapText="bothSides"/>
            <wp:docPr id="20" name="Рисунок 20" descr="C:\Users\home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ome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83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329565</wp:posOffset>
            </wp:positionH>
            <wp:positionV relativeFrom="margin">
              <wp:align>top</wp:align>
            </wp:positionV>
            <wp:extent cx="1050290" cy="965835"/>
            <wp:effectExtent l="19050" t="0" r="0" b="0"/>
            <wp:wrapSquare wrapText="bothSides"/>
            <wp:docPr id="19" name="Рисунок 19" descr="C:\Users\home\Desktop\пре-упреж-ение-химического-оружия-знак-опасности-8910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ome\Desktop\пре-упреж-ение-химического-оружия-знак-опасности-891026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AC042B" w:rsidRPr="00AC042B">
        <w:rPr>
          <w:rFonts w:cstheme="minorHAnsi"/>
          <w:b/>
          <w:sz w:val="24"/>
          <w:szCs w:val="24"/>
          <w:lang w:val="ru-RU"/>
        </w:rPr>
        <w:t>ПАМ'ЯТКА</w:t>
      </w:r>
      <w:proofErr w:type="gramEnd"/>
    </w:p>
    <w:p w:rsidR="00AC042B" w:rsidRDefault="00AC042B" w:rsidP="00AC042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AC042B">
        <w:rPr>
          <w:rFonts w:cstheme="minorHAnsi"/>
          <w:b/>
          <w:sz w:val="24"/>
          <w:szCs w:val="24"/>
          <w:lang w:val="ru-RU"/>
        </w:rPr>
        <w:t>для</w:t>
      </w:r>
      <w:proofErr w:type="gramEnd"/>
      <w:r w:rsidRPr="00AC042B">
        <w:rPr>
          <w:rFonts w:cstheme="minorHAnsi"/>
          <w:b/>
          <w:sz w:val="24"/>
          <w:szCs w:val="24"/>
          <w:lang w:val="ru-RU"/>
        </w:rPr>
        <w:t xml:space="preserve"> персоналу НЕК «</w:t>
      </w:r>
      <w:r w:rsidRPr="00AC042B">
        <w:rPr>
          <w:rFonts w:cstheme="minorHAnsi"/>
          <w:b/>
          <w:sz w:val="24"/>
          <w:szCs w:val="24"/>
        </w:rPr>
        <w:t xml:space="preserve">Укренерго»  </w:t>
      </w:r>
    </w:p>
    <w:p w:rsidR="00AC042B" w:rsidRPr="006628D8" w:rsidRDefault="00EB68DA" w:rsidP="00AC042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Хімічна зброя - б</w:t>
      </w:r>
      <w:r w:rsidR="00AC042B">
        <w:rPr>
          <w:rFonts w:cstheme="minorHAnsi"/>
          <w:b/>
          <w:sz w:val="24"/>
          <w:szCs w:val="24"/>
        </w:rPr>
        <w:t>ойові отруйні речовини</w:t>
      </w:r>
    </w:p>
    <w:p w:rsidR="003246E8" w:rsidRPr="006628D8" w:rsidRDefault="003246E8" w:rsidP="00AC042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D87CF2" w:rsidRPr="00DD4112" w:rsidRDefault="003246E8" w:rsidP="00D87CF2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3246E8">
        <w:rPr>
          <w:rFonts w:eastAsia="Times New Roman" w:cs="Segoe UI"/>
          <w:b/>
          <w:bCs/>
          <w:color w:val="000000"/>
          <w:sz w:val="24"/>
          <w:szCs w:val="24"/>
          <w:lang w:eastAsia="uk-UA"/>
        </w:rPr>
        <w:t xml:space="preserve">Хімічна зброя </w:t>
      </w:r>
      <w:r>
        <w:rPr>
          <w:rFonts w:eastAsia="Times New Roman" w:cs="Segoe UI"/>
          <w:b/>
          <w:bCs/>
          <w:color w:val="000000"/>
          <w:sz w:val="24"/>
          <w:szCs w:val="24"/>
          <w:lang w:eastAsia="uk-UA"/>
        </w:rPr>
        <w:t>–</w:t>
      </w:r>
      <w:r w:rsidRPr="003246E8">
        <w:rPr>
          <w:rFonts w:eastAsia="Times New Roman" w:cs="Segoe UI"/>
          <w:b/>
          <w:bCs/>
          <w:color w:val="000000"/>
          <w:sz w:val="24"/>
          <w:szCs w:val="24"/>
          <w:lang w:eastAsia="uk-UA"/>
        </w:rPr>
        <w:t xml:space="preserve"> </w:t>
      </w:r>
      <w:r w:rsidRPr="004B00CC">
        <w:rPr>
          <w:rFonts w:eastAsia="Times New Roman" w:cs="Segoe UI"/>
          <w:bCs/>
          <w:color w:val="000000"/>
          <w:sz w:val="24"/>
          <w:szCs w:val="24"/>
          <w:lang w:eastAsia="uk-UA"/>
        </w:rPr>
        <w:t>це</w:t>
      </w:r>
      <w:r w:rsidRPr="00DD4112">
        <w:rPr>
          <w:rFonts w:eastAsia="Times New Roman" w:cs="Segoe UI"/>
          <w:b/>
          <w:bCs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один з різновидів зброї масового ураження, коли використовуються бойові отруйні речовини, які </w:t>
      </w:r>
      <w:proofErr w:type="spellStart"/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токсично</w:t>
      </w:r>
      <w:proofErr w:type="spellEnd"/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 впливають на людський організм.</w:t>
      </w:r>
    </w:p>
    <w:p w:rsidR="00D87CF2" w:rsidRDefault="003246E8" w:rsidP="00D440C1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1993 року була створена і підписана спеціальна Конвенція, згідно з якою були заборонені розроблення, застосування, виготовлення, накопичення хімічної зброї.</w:t>
      </w:r>
    </w:p>
    <w:p w:rsidR="00731D55" w:rsidRDefault="00D87CF2" w:rsidP="00D440C1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731D55">
        <w:rPr>
          <w:rFonts w:eastAsia="Times New Roman" w:cs="Segoe UI"/>
          <w:color w:val="000000"/>
          <w:sz w:val="24"/>
          <w:szCs w:val="24"/>
          <w:lang w:eastAsia="uk-UA"/>
        </w:rPr>
        <w:t>Але ще є</w:t>
      </w:r>
      <w:r w:rsidR="00321CC0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 хімічна зброя</w:t>
      </w:r>
      <w:r w:rsidRPr="00731D55">
        <w:rPr>
          <w:rFonts w:eastAsia="Times New Roman" w:cs="Segoe UI"/>
          <w:color w:val="000000"/>
          <w:sz w:val="24"/>
          <w:szCs w:val="24"/>
          <w:lang w:eastAsia="uk-UA"/>
        </w:rPr>
        <w:t>, такі як</w:t>
      </w:r>
      <w:r w:rsidR="00321CC0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: </w:t>
      </w:r>
      <w:proofErr w:type="spellStart"/>
      <w:r w:rsidR="00321CC0" w:rsidRPr="0043769C">
        <w:rPr>
          <w:rFonts w:eastAsia="Times New Roman" w:cs="Segoe UI"/>
          <w:color w:val="000000"/>
          <w:sz w:val="24"/>
          <w:szCs w:val="24"/>
          <w:lang w:eastAsia="uk-UA"/>
        </w:rPr>
        <w:t>Новичок</w:t>
      </w:r>
      <w:proofErr w:type="spellEnd"/>
      <w:r w:rsidR="00321CC0" w:rsidRPr="0043769C">
        <w:rPr>
          <w:rFonts w:eastAsia="Times New Roman" w:cs="Segoe UI"/>
          <w:color w:val="000000"/>
          <w:sz w:val="24"/>
          <w:szCs w:val="24"/>
          <w:lang w:eastAsia="uk-UA"/>
        </w:rPr>
        <w:t>, Зарин, Іприт, VX, Люїзит, Зоман.</w:t>
      </w:r>
    </w:p>
    <w:p w:rsidR="00731D55" w:rsidRPr="0043769C" w:rsidRDefault="00731D55" w:rsidP="00D440C1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b/>
          <w:bCs/>
          <w:color w:val="000000"/>
          <w:sz w:val="24"/>
          <w:szCs w:val="24"/>
          <w:lang w:eastAsia="uk-UA"/>
        </w:rPr>
      </w:pPr>
      <w:proofErr w:type="spellStart"/>
      <w:r w:rsidRPr="0043769C">
        <w:rPr>
          <w:rFonts w:eastAsia="Times New Roman" w:cs="Segoe UI"/>
          <w:b/>
          <w:bCs/>
          <w:color w:val="000000"/>
          <w:sz w:val="24"/>
          <w:szCs w:val="24"/>
          <w:lang w:eastAsia="uk-UA"/>
        </w:rPr>
        <w:t>Новичок</w:t>
      </w:r>
      <w:proofErr w:type="spellEnd"/>
    </w:p>
    <w:p w:rsidR="00731D55" w:rsidRPr="0043769C" w:rsidRDefault="00731D55" w:rsidP="00D440C1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>
        <w:rPr>
          <w:rFonts w:eastAsia="Times New Roman" w:cs="Segoe UI"/>
          <w:color w:val="000000"/>
          <w:sz w:val="24"/>
          <w:szCs w:val="24"/>
          <w:lang w:eastAsia="uk-UA"/>
        </w:rPr>
        <w:t>Н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е мають запахів, смаків. Найчастіше використовують у вигляді </w:t>
      </w:r>
      <w:r w:rsidR="00913C5B" w:rsidRPr="0043769C">
        <w:rPr>
          <w:rFonts w:eastAsia="Times New Roman" w:cs="Segoe UI"/>
          <w:color w:val="000000"/>
          <w:sz w:val="24"/>
          <w:szCs w:val="24"/>
          <w:lang w:eastAsia="uk-UA"/>
        </w:rPr>
        <w:t>порошку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, який можна розсіяти.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5F5486">
        <w:rPr>
          <w:rFonts w:eastAsia="Times New Roman" w:cs="Segoe UI"/>
          <w:color w:val="000000"/>
          <w:sz w:val="24"/>
          <w:szCs w:val="24"/>
          <w:lang w:eastAsia="uk-UA"/>
        </w:rPr>
        <w:t>П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отрапляє до організму людини при вдиханні, проковтуванні, а також при контакті зі шкірою.</w:t>
      </w:r>
    </w:p>
    <w:p w:rsidR="00731D55" w:rsidRPr="0043769C" w:rsidRDefault="00731D55" w:rsidP="00D440C1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731D55">
        <w:rPr>
          <w:rFonts w:eastAsia="Times New Roman" w:cs="Segoe UI"/>
          <w:bCs/>
          <w:color w:val="000000"/>
          <w:sz w:val="24"/>
          <w:szCs w:val="24"/>
          <w:u w:val="single"/>
          <w:lang w:eastAsia="uk-UA"/>
        </w:rPr>
        <w:t>Основні симптоми отруєння</w:t>
      </w:r>
      <w:r w:rsidRPr="0043769C">
        <w:rPr>
          <w:rFonts w:eastAsia="Times New Roman" w:cs="Segoe UI"/>
          <w:color w:val="000000"/>
          <w:sz w:val="24"/>
          <w:szCs w:val="24"/>
          <w:u w:val="single"/>
          <w:lang w:eastAsia="uk-UA"/>
        </w:rPr>
        <w:t>: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поява хрипів у легенях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;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міоз;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підвищення потовиділення;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ускладнене дихання;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конвульсії;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мимовільне сечовипускання, дефекація;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блювота.</w:t>
      </w:r>
      <w:r w:rsidR="005F5486"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При довготривалій дії цієї хімічної речовини можлива зупинка серця, дихання.</w:t>
      </w:r>
    </w:p>
    <w:p w:rsidR="00731D55" w:rsidRPr="0043769C" w:rsidRDefault="00731D55" w:rsidP="00D440C1">
      <w:pPr>
        <w:shd w:val="clear" w:color="auto" w:fill="FFFFFF"/>
        <w:spacing w:after="0" w:line="240" w:lineRule="auto"/>
        <w:ind w:firstLine="720"/>
        <w:jc w:val="both"/>
        <w:outlineLvl w:val="2"/>
        <w:rPr>
          <w:rFonts w:eastAsia="Times New Roman" w:cs="Segoe UI"/>
          <w:b/>
          <w:bCs/>
          <w:color w:val="000000"/>
          <w:sz w:val="24"/>
          <w:szCs w:val="24"/>
          <w:lang w:eastAsia="uk-UA"/>
        </w:rPr>
      </w:pPr>
      <w:r w:rsidRPr="0043769C">
        <w:rPr>
          <w:rFonts w:eastAsia="Times New Roman" w:cs="Segoe UI"/>
          <w:b/>
          <w:bCs/>
          <w:color w:val="000000"/>
          <w:sz w:val="24"/>
          <w:szCs w:val="24"/>
          <w:lang w:eastAsia="uk-UA"/>
        </w:rPr>
        <w:t>Зарин</w:t>
      </w:r>
    </w:p>
    <w:p w:rsidR="00731D55" w:rsidRDefault="005F5486" w:rsidP="00D440C1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>
        <w:rPr>
          <w:rFonts w:eastAsia="Times New Roman" w:cs="Segoe UI"/>
          <w:color w:val="000000"/>
          <w:sz w:val="24"/>
          <w:szCs w:val="24"/>
          <w:lang w:eastAsia="uk-UA"/>
        </w:rPr>
        <w:t>Р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ідина без запаху і смаку, надзвичайно токсичн</w:t>
      </w:r>
      <w:r>
        <w:rPr>
          <w:rFonts w:eastAsia="Times New Roman" w:cs="Segoe UI"/>
          <w:color w:val="000000"/>
          <w:sz w:val="24"/>
          <w:szCs w:val="24"/>
          <w:lang w:eastAsia="uk-UA"/>
        </w:rPr>
        <w:t>а</w:t>
      </w:r>
      <w:r w:rsidR="00233595">
        <w:rPr>
          <w:rFonts w:eastAsia="Times New Roman" w:cs="Segoe UI"/>
          <w:color w:val="000000"/>
          <w:sz w:val="24"/>
          <w:szCs w:val="24"/>
          <w:lang w:eastAsia="uk-UA"/>
        </w:rPr>
        <w:t xml:space="preserve">,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нервово-паралітична.</w:t>
      </w:r>
      <w:r w:rsidR="00731D55"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>
        <w:rPr>
          <w:rFonts w:eastAsia="Times New Roman" w:cs="Segoe UI"/>
          <w:color w:val="000000"/>
          <w:sz w:val="24"/>
          <w:szCs w:val="24"/>
          <w:lang w:eastAsia="uk-UA"/>
        </w:rPr>
        <w:t>М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оже проникнути до людського організму: дотик до речовини чи зараженої поверхні, вдихання, приймання отруєної їжі та води. Ця хімічна речовина може поглинатися предметами довкола та тканинами.</w:t>
      </w:r>
    </w:p>
    <w:p w:rsidR="00731D55" w:rsidRDefault="00731D55" w:rsidP="00D440C1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731D55">
        <w:rPr>
          <w:rFonts w:eastAsia="Times New Roman" w:cs="Segoe UI"/>
          <w:bCs/>
          <w:color w:val="000000"/>
          <w:sz w:val="24"/>
          <w:szCs w:val="24"/>
          <w:u w:val="single"/>
          <w:lang w:eastAsia="uk-UA"/>
        </w:rPr>
        <w:t>Основні симптоми отруєння</w:t>
      </w:r>
      <w:r w:rsidRPr="0043769C">
        <w:rPr>
          <w:rFonts w:eastAsia="Times New Roman" w:cs="Segoe UI"/>
          <w:color w:val="000000"/>
          <w:sz w:val="24"/>
          <w:szCs w:val="24"/>
          <w:u w:val="single"/>
          <w:lang w:eastAsia="uk-UA"/>
        </w:rPr>
        <w:t>:</w:t>
      </w:r>
      <w:r>
        <w:rPr>
          <w:rFonts w:eastAsia="Times New Roman" w:cs="Segoe UI"/>
          <w:color w:val="000000"/>
          <w:sz w:val="24"/>
          <w:szCs w:val="24"/>
          <w:u w:val="single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перезбудження моторики;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мимовільне скорочення секреторних залоз та м'язів, а тому з'являються судоми та параліч;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скорочення дихальних та серцевих м'язів без участі свідомості;</w:t>
      </w:r>
      <w:r w:rsidR="00913C5B"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також скорочення </w:t>
      </w:r>
      <w:r w:rsidR="005F5486" w:rsidRPr="0043769C">
        <w:rPr>
          <w:rFonts w:eastAsia="Times New Roman" w:cs="Segoe UI"/>
          <w:color w:val="000000"/>
          <w:sz w:val="24"/>
          <w:szCs w:val="24"/>
          <w:lang w:eastAsia="uk-UA"/>
        </w:rPr>
        <w:t>сечового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 міхура, зіниць, м'язів травного тракту.</w:t>
      </w:r>
      <w:r w:rsidR="005F5486">
        <w:rPr>
          <w:rFonts w:eastAsia="Times New Roman" w:cs="Segoe UI"/>
          <w:color w:val="000000"/>
          <w:sz w:val="24"/>
          <w:szCs w:val="24"/>
          <w:lang w:eastAsia="uk-UA"/>
        </w:rPr>
        <w:t xml:space="preserve"> У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 вигляді рідини він залишається небезпечним до 5 днів, якщо розпилюється в вигляді газу - до 20 годин. В зимовий час стійкість зменшується.</w:t>
      </w:r>
    </w:p>
    <w:p w:rsidR="00731D55" w:rsidRPr="0043769C" w:rsidRDefault="00731D55" w:rsidP="00D440C1">
      <w:pPr>
        <w:shd w:val="clear" w:color="auto" w:fill="FFFFFF"/>
        <w:spacing w:after="0" w:line="240" w:lineRule="auto"/>
        <w:ind w:firstLine="720"/>
        <w:jc w:val="both"/>
        <w:outlineLvl w:val="2"/>
        <w:rPr>
          <w:rFonts w:eastAsia="Times New Roman" w:cs="Segoe UI"/>
          <w:b/>
          <w:bCs/>
          <w:color w:val="000000"/>
          <w:sz w:val="24"/>
          <w:szCs w:val="24"/>
          <w:lang w:eastAsia="uk-UA"/>
        </w:rPr>
      </w:pPr>
      <w:r w:rsidRPr="0043769C">
        <w:rPr>
          <w:rFonts w:eastAsia="Times New Roman" w:cs="Segoe UI"/>
          <w:b/>
          <w:bCs/>
          <w:color w:val="000000"/>
          <w:sz w:val="24"/>
          <w:szCs w:val="24"/>
          <w:lang w:eastAsia="uk-UA"/>
        </w:rPr>
        <w:t>Іприт</w:t>
      </w:r>
    </w:p>
    <w:p w:rsidR="00913C5B" w:rsidRDefault="005F5486" w:rsidP="00D440C1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>
        <w:rPr>
          <w:rFonts w:eastAsia="Times New Roman" w:cs="Segoe UI"/>
          <w:color w:val="000000"/>
          <w:sz w:val="24"/>
          <w:szCs w:val="24"/>
          <w:lang w:eastAsia="uk-UA"/>
        </w:rPr>
        <w:t>М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ає маслянисту форму, безбарвна та не має запаху. Відрізняється жовто-коричневим кольором та часниково-гірчичним запахом. У воді розчиняється погано, добре поєднується з бензином, спиртом, жиром, олією. </w:t>
      </w:r>
    </w:p>
    <w:p w:rsidR="00913C5B" w:rsidRDefault="00233595" w:rsidP="00D440C1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>
        <w:rPr>
          <w:rFonts w:eastAsia="Times New Roman" w:cs="Segoe UI"/>
          <w:color w:val="000000"/>
          <w:sz w:val="24"/>
          <w:szCs w:val="24"/>
          <w:lang w:eastAsia="uk-UA"/>
        </w:rPr>
        <w:t>Ш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видко проникає в текстиль, папір, будматеріали, гуму. </w:t>
      </w:r>
      <w:r w:rsidR="00C75F36">
        <w:rPr>
          <w:rFonts w:eastAsia="Times New Roman" w:cs="Segoe UI"/>
          <w:color w:val="000000"/>
          <w:sz w:val="24"/>
          <w:szCs w:val="24"/>
          <w:lang w:eastAsia="uk-UA"/>
        </w:rPr>
        <w:t>М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ожна отруїтися при контакті шкіри з ураженим предметом.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Проявляється через 2 години після отруєння. </w:t>
      </w:r>
      <w:r w:rsidR="00C75F36">
        <w:rPr>
          <w:rFonts w:eastAsia="Times New Roman" w:cs="Segoe UI"/>
          <w:color w:val="000000"/>
          <w:sz w:val="24"/>
          <w:szCs w:val="24"/>
          <w:lang w:eastAsia="uk-UA"/>
        </w:rPr>
        <w:t xml:space="preserve">При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спекотн</w:t>
      </w:r>
      <w:r w:rsidR="00C75F36">
        <w:rPr>
          <w:rFonts w:eastAsia="Times New Roman" w:cs="Segoe UI"/>
          <w:color w:val="000000"/>
          <w:sz w:val="24"/>
          <w:szCs w:val="24"/>
          <w:lang w:eastAsia="uk-UA"/>
        </w:rPr>
        <w:t>ій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 погод</w:t>
      </w:r>
      <w:r w:rsidR="00C75F36">
        <w:rPr>
          <w:rFonts w:eastAsia="Times New Roman" w:cs="Segoe UI"/>
          <w:color w:val="000000"/>
          <w:sz w:val="24"/>
          <w:szCs w:val="24"/>
          <w:lang w:eastAsia="uk-UA"/>
        </w:rPr>
        <w:t>і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, а шкіра волога,</w:t>
      </w:r>
      <w:r w:rsidR="00C75F36"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C75F36">
        <w:rPr>
          <w:rFonts w:eastAsia="Times New Roman" w:cs="Segoe UI"/>
          <w:bCs/>
          <w:color w:val="000000"/>
          <w:sz w:val="24"/>
          <w:szCs w:val="24"/>
          <w:lang w:eastAsia="uk-UA"/>
        </w:rPr>
        <w:t>симптоми</w:t>
      </w:r>
      <w:r w:rsidR="00C75F36" w:rsidRPr="00C75F36">
        <w:rPr>
          <w:rFonts w:eastAsia="Times New Roman" w:cs="Segoe UI"/>
          <w:bCs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з'являються за лічені хвилини</w:t>
      </w:r>
      <w:r w:rsidR="00913C5B">
        <w:rPr>
          <w:rFonts w:eastAsia="Times New Roman" w:cs="Segoe UI"/>
          <w:color w:val="000000"/>
          <w:sz w:val="24"/>
          <w:szCs w:val="24"/>
          <w:lang w:eastAsia="uk-UA"/>
        </w:rPr>
        <w:t>.</w:t>
      </w:r>
    </w:p>
    <w:p w:rsidR="00731D55" w:rsidRPr="0043769C" w:rsidRDefault="00913C5B" w:rsidP="00D440C1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731D55">
        <w:rPr>
          <w:rFonts w:eastAsia="Times New Roman" w:cs="Segoe UI"/>
          <w:bCs/>
          <w:color w:val="000000"/>
          <w:sz w:val="24"/>
          <w:szCs w:val="24"/>
          <w:u w:val="single"/>
          <w:lang w:eastAsia="uk-UA"/>
        </w:rPr>
        <w:t>Основні симптоми отруєння</w:t>
      </w:r>
      <w:r w:rsidRPr="0043769C">
        <w:rPr>
          <w:rFonts w:eastAsia="Times New Roman" w:cs="Segoe UI"/>
          <w:color w:val="000000"/>
          <w:sz w:val="24"/>
          <w:szCs w:val="24"/>
          <w:u w:val="single"/>
          <w:lang w:eastAsia="uk-UA"/>
        </w:rPr>
        <w:t>:</w:t>
      </w:r>
      <w:r w:rsidRPr="00C75F36"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почервоніння шкіри, свербіж, печіння;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сухість шкіри, відчуття </w:t>
      </w:r>
      <w:proofErr w:type="spellStart"/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стягнутості</w:t>
      </w:r>
      <w:proofErr w:type="spellEnd"/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, тепло;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через 16-30 годин на тілі з'являються дрібні бульбашки, які потім з'єднуються в одну, наповнену жовтою рідиною;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коли бульбашка лопається, на тілі залишаються виразки, які сильно болять та загоюються протягом 2 місяців;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можуть з'являтися рубці за повторного отруєння.</w:t>
      </w:r>
      <w:r w:rsidR="00233595"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За високої концентрації смерть настає через 2-5 хвилин після отруєння.</w:t>
      </w:r>
    </w:p>
    <w:p w:rsidR="00731D55" w:rsidRPr="0043769C" w:rsidRDefault="00731D55" w:rsidP="00D440C1">
      <w:pPr>
        <w:shd w:val="clear" w:color="auto" w:fill="FFFFFF"/>
        <w:spacing w:after="0" w:line="240" w:lineRule="auto"/>
        <w:ind w:firstLine="720"/>
        <w:jc w:val="both"/>
        <w:outlineLvl w:val="2"/>
        <w:rPr>
          <w:rFonts w:eastAsia="Times New Roman" w:cs="Segoe UI"/>
          <w:b/>
          <w:bCs/>
          <w:color w:val="000000"/>
          <w:sz w:val="24"/>
          <w:szCs w:val="24"/>
          <w:lang w:eastAsia="uk-UA"/>
        </w:rPr>
      </w:pPr>
      <w:r w:rsidRPr="0043769C">
        <w:rPr>
          <w:rFonts w:eastAsia="Times New Roman" w:cs="Segoe UI"/>
          <w:b/>
          <w:bCs/>
          <w:color w:val="000000"/>
          <w:sz w:val="24"/>
          <w:szCs w:val="24"/>
          <w:lang w:eastAsia="uk-UA"/>
        </w:rPr>
        <w:t>VX</w:t>
      </w:r>
    </w:p>
    <w:p w:rsidR="00731D55" w:rsidRPr="0043769C" w:rsidRDefault="00233595" w:rsidP="00D440C1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>
        <w:rPr>
          <w:rFonts w:eastAsia="Times New Roman" w:cs="Segoe UI"/>
          <w:color w:val="000000"/>
          <w:sz w:val="24"/>
          <w:szCs w:val="24"/>
          <w:lang w:eastAsia="uk-UA"/>
        </w:rPr>
        <w:t>Н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ервово-паралітична масляниста речовина бурштинового кольору, не має ні запаху, ні смаку. </w:t>
      </w:r>
      <w:r>
        <w:rPr>
          <w:rFonts w:eastAsia="Times New Roman" w:cs="Segoe UI"/>
          <w:color w:val="000000"/>
          <w:sz w:val="24"/>
          <w:szCs w:val="24"/>
          <w:lang w:eastAsia="uk-UA"/>
        </w:rPr>
        <w:t>В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икористовують для зараження закритих водойм. </w:t>
      </w:r>
      <w:r w:rsidR="00B863F2">
        <w:rPr>
          <w:rFonts w:eastAsia="Times New Roman" w:cs="Segoe UI"/>
          <w:color w:val="000000"/>
          <w:sz w:val="24"/>
          <w:szCs w:val="24"/>
          <w:lang w:eastAsia="uk-UA"/>
        </w:rPr>
        <w:t>В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они залишаються токсичними протягом тривалого періоду часу (до пів року). </w:t>
      </w:r>
      <w:r>
        <w:rPr>
          <w:rFonts w:eastAsia="Times New Roman" w:cs="Segoe UI"/>
          <w:color w:val="000000"/>
          <w:sz w:val="24"/>
          <w:szCs w:val="24"/>
          <w:lang w:eastAsia="uk-UA"/>
        </w:rPr>
        <w:t>Н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айчастіше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використовується у вигляді аерозолю, яким заражаються приземні шари</w:t>
      </w:r>
      <w:r w:rsidR="00B863F2">
        <w:rPr>
          <w:rFonts w:eastAsia="Times New Roman" w:cs="Segoe UI"/>
          <w:color w:val="000000"/>
          <w:sz w:val="24"/>
          <w:szCs w:val="24"/>
          <w:lang w:eastAsia="uk-UA"/>
        </w:rPr>
        <w:t>,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 розповсюджується вітром. Застосовується через хімічні фугаси, артилерію, авіацію. Найбільшу небезпеку становить в зимовий час, коли залишається на місцевості на 30-60 днів. Влітку вона працює 1-3 дні.</w:t>
      </w:r>
    </w:p>
    <w:p w:rsidR="00731D55" w:rsidRPr="0043769C" w:rsidRDefault="00913C5B" w:rsidP="00D440C1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731D55">
        <w:rPr>
          <w:rFonts w:eastAsia="Times New Roman" w:cs="Segoe UI"/>
          <w:bCs/>
          <w:color w:val="000000"/>
          <w:sz w:val="24"/>
          <w:szCs w:val="24"/>
          <w:u w:val="single"/>
          <w:lang w:eastAsia="uk-UA"/>
        </w:rPr>
        <w:t>Основні симптоми отруєння</w:t>
      </w:r>
      <w:r w:rsidRPr="0043769C">
        <w:rPr>
          <w:rFonts w:eastAsia="Times New Roman" w:cs="Segoe UI"/>
          <w:color w:val="000000"/>
          <w:sz w:val="24"/>
          <w:szCs w:val="24"/>
          <w:u w:val="single"/>
          <w:lang w:eastAsia="uk-UA"/>
        </w:rPr>
        <w:t>:</w:t>
      </w:r>
      <w:r>
        <w:rPr>
          <w:rFonts w:eastAsia="Times New Roman" w:cs="Segoe UI"/>
          <w:color w:val="000000"/>
          <w:sz w:val="24"/>
          <w:szCs w:val="24"/>
          <w:u w:val="single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1-2 хвилини після приймання - звужуються зіниці;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2-4 хвилин</w:t>
      </w:r>
      <w:r w:rsidR="00B863F2"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- підвищуються слиновиділення та пітливість;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5-10 хвилин - з'являються судоми, параліч, спазми;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10-15 хвилин - наступає смерть.</w:t>
      </w:r>
    </w:p>
    <w:p w:rsidR="00731D55" w:rsidRPr="0043769C" w:rsidRDefault="00731D55" w:rsidP="00D440C1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913C5B">
        <w:rPr>
          <w:rFonts w:eastAsia="Times New Roman" w:cs="Segoe UI"/>
          <w:bCs/>
          <w:color w:val="000000"/>
          <w:sz w:val="24"/>
          <w:szCs w:val="24"/>
          <w:u w:val="single"/>
          <w:lang w:eastAsia="uk-UA"/>
        </w:rPr>
        <w:t>Симптоми при зараженні через шкіру</w:t>
      </w:r>
      <w:r w:rsidR="00233595">
        <w:rPr>
          <w:rFonts w:eastAsia="Times New Roman" w:cs="Segoe UI"/>
          <w:bCs/>
          <w:color w:val="000000"/>
          <w:sz w:val="24"/>
          <w:szCs w:val="24"/>
          <w:u w:val="single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u w:val="single"/>
          <w:lang w:eastAsia="uk-UA"/>
        </w:rPr>
        <w:t>інші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:</w:t>
      </w:r>
      <w:r w:rsidR="00913C5B"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з'являються через кілька хвилин - годину;</w:t>
      </w:r>
      <w:r w:rsidR="00913C5B"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м'язове посмикування в місці зараження;</w:t>
      </w:r>
      <w:r w:rsidR="00913C5B" w:rsidRPr="00913C5B"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судоми та слабкість;</w:t>
      </w:r>
      <w:r w:rsidR="00913C5B"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параліч.</w:t>
      </w:r>
    </w:p>
    <w:p w:rsidR="00B863F2" w:rsidRDefault="00B863F2" w:rsidP="00B863F2">
      <w:pPr>
        <w:shd w:val="clear" w:color="auto" w:fill="FFFFFF"/>
        <w:spacing w:after="0" w:line="240" w:lineRule="auto"/>
        <w:ind w:firstLine="720"/>
        <w:jc w:val="both"/>
        <w:outlineLvl w:val="2"/>
        <w:rPr>
          <w:rFonts w:eastAsia="Times New Roman" w:cs="Segoe UI"/>
          <w:b/>
          <w:bCs/>
          <w:color w:val="000000"/>
          <w:sz w:val="24"/>
          <w:szCs w:val="24"/>
          <w:lang w:eastAsia="uk-UA"/>
        </w:rPr>
      </w:pPr>
    </w:p>
    <w:p w:rsidR="00731D55" w:rsidRPr="0043769C" w:rsidRDefault="00731D55" w:rsidP="00B863F2">
      <w:pPr>
        <w:shd w:val="clear" w:color="auto" w:fill="FFFFFF"/>
        <w:spacing w:after="0" w:line="240" w:lineRule="auto"/>
        <w:ind w:firstLine="720"/>
        <w:jc w:val="both"/>
        <w:outlineLvl w:val="2"/>
        <w:rPr>
          <w:rFonts w:eastAsia="Times New Roman" w:cs="Segoe UI"/>
          <w:b/>
          <w:bCs/>
          <w:color w:val="000000"/>
          <w:sz w:val="24"/>
          <w:szCs w:val="24"/>
          <w:lang w:eastAsia="uk-UA"/>
        </w:rPr>
      </w:pPr>
      <w:proofErr w:type="spellStart"/>
      <w:r w:rsidRPr="0043769C">
        <w:rPr>
          <w:rFonts w:eastAsia="Times New Roman" w:cs="Segoe UI"/>
          <w:b/>
          <w:bCs/>
          <w:color w:val="000000"/>
          <w:sz w:val="24"/>
          <w:szCs w:val="24"/>
          <w:lang w:eastAsia="uk-UA"/>
        </w:rPr>
        <w:lastRenderedPageBreak/>
        <w:t>Луїзит</w:t>
      </w:r>
      <w:proofErr w:type="spellEnd"/>
    </w:p>
    <w:p w:rsidR="00731D55" w:rsidRPr="0043769C" w:rsidRDefault="00B863F2" w:rsidP="005F5486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>
        <w:rPr>
          <w:rFonts w:eastAsia="Times New Roman" w:cs="Segoe UI"/>
          <w:color w:val="000000"/>
          <w:sz w:val="24"/>
          <w:szCs w:val="24"/>
          <w:lang w:eastAsia="uk-UA"/>
        </w:rPr>
        <w:t>В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ідрізняється дратівливим запахом та темно-коричневим кольором. </w:t>
      </w:r>
      <w:proofErr w:type="spellStart"/>
      <w:r>
        <w:rPr>
          <w:rFonts w:eastAsia="Times New Roman" w:cs="Segoe UI"/>
          <w:color w:val="000000"/>
          <w:sz w:val="24"/>
          <w:szCs w:val="24"/>
          <w:lang w:eastAsia="uk-UA"/>
        </w:rPr>
        <w:t>Ш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кірно-наривною</w:t>
      </w:r>
      <w:proofErr w:type="spellEnd"/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 дією та високою стійкістю. Подразнює, в першу чергу, органи дихання та слизову оболонку.</w:t>
      </w:r>
      <w:r w:rsidR="005F5486"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Перші ознаки ураження проявляються вже за п'ять хвилин після отруєння. </w:t>
      </w:r>
      <w:r>
        <w:rPr>
          <w:rFonts w:eastAsia="Times New Roman" w:cs="Segoe UI"/>
          <w:color w:val="000000"/>
          <w:sz w:val="24"/>
          <w:szCs w:val="24"/>
          <w:lang w:eastAsia="uk-UA"/>
        </w:rPr>
        <w:t>Не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 важливо, як саме речовина потравила в організм: через шкіру, вдихання чи з їжею. Ступінь тяжкості отруєння залежить від часу перебування в </w:t>
      </w:r>
      <w:r w:rsidR="005F5486" w:rsidRPr="0043769C">
        <w:rPr>
          <w:rFonts w:eastAsia="Times New Roman" w:cs="Segoe UI"/>
          <w:color w:val="000000"/>
          <w:sz w:val="24"/>
          <w:szCs w:val="24"/>
          <w:lang w:eastAsia="uk-UA"/>
        </w:rPr>
        <w:t>зараженій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 місцевості та дози. При вдиханні відразу уражуються верхні органи дихання.</w:t>
      </w:r>
    </w:p>
    <w:p w:rsidR="00731D55" w:rsidRPr="0043769C" w:rsidRDefault="005F5486" w:rsidP="005F5486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731D55">
        <w:rPr>
          <w:rFonts w:eastAsia="Times New Roman" w:cs="Segoe UI"/>
          <w:bCs/>
          <w:color w:val="000000"/>
          <w:sz w:val="24"/>
          <w:szCs w:val="24"/>
          <w:u w:val="single"/>
          <w:lang w:eastAsia="uk-UA"/>
        </w:rPr>
        <w:t>Основні симптоми отруєння</w:t>
      </w:r>
      <w:r w:rsidRPr="0043769C">
        <w:rPr>
          <w:rFonts w:eastAsia="Times New Roman" w:cs="Segoe UI"/>
          <w:color w:val="000000"/>
          <w:sz w:val="24"/>
          <w:szCs w:val="24"/>
          <w:u w:val="single"/>
          <w:lang w:eastAsia="uk-UA"/>
        </w:rPr>
        <w:t>:</w:t>
      </w:r>
      <w:r>
        <w:rPr>
          <w:rFonts w:eastAsia="Times New Roman" w:cs="Segoe UI"/>
          <w:color w:val="000000"/>
          <w:sz w:val="24"/>
          <w:szCs w:val="24"/>
          <w:u w:val="single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легка форма отруєння проходить через кілька днів;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важка форма отруєння - головний біль, спазми в районі грудей, задишка, блювання, загальна слабкість, втрата голосу;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при потраплянні в очі - втрата зору на 7-10 днів.</w:t>
      </w:r>
    </w:p>
    <w:p w:rsidR="00731D55" w:rsidRPr="0043769C" w:rsidRDefault="00731D55" w:rsidP="005F5486">
      <w:pPr>
        <w:shd w:val="clear" w:color="auto" w:fill="FFFFFF"/>
        <w:spacing w:after="0" w:line="240" w:lineRule="auto"/>
        <w:ind w:firstLine="720"/>
        <w:jc w:val="both"/>
        <w:outlineLvl w:val="2"/>
        <w:rPr>
          <w:rFonts w:eastAsia="Times New Roman" w:cs="Segoe UI"/>
          <w:b/>
          <w:bCs/>
          <w:color w:val="000000"/>
          <w:sz w:val="24"/>
          <w:szCs w:val="24"/>
          <w:lang w:eastAsia="uk-UA"/>
        </w:rPr>
      </w:pPr>
      <w:r w:rsidRPr="0043769C">
        <w:rPr>
          <w:rFonts w:eastAsia="Times New Roman" w:cs="Segoe UI"/>
          <w:b/>
          <w:bCs/>
          <w:color w:val="000000"/>
          <w:sz w:val="24"/>
          <w:szCs w:val="24"/>
          <w:lang w:eastAsia="uk-UA"/>
        </w:rPr>
        <w:t>Зоман</w:t>
      </w:r>
    </w:p>
    <w:p w:rsidR="005F5486" w:rsidRDefault="00B863F2" w:rsidP="005F5486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>
        <w:rPr>
          <w:rFonts w:eastAsia="Times New Roman" w:cs="Segoe UI"/>
          <w:color w:val="000000"/>
          <w:sz w:val="24"/>
          <w:szCs w:val="24"/>
          <w:lang w:eastAsia="uk-UA"/>
        </w:rPr>
        <w:t>В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ідрізняється легким фруктовим запахом. Це рідина без кольору, дуже токсичн</w:t>
      </w:r>
      <w:r>
        <w:rPr>
          <w:rFonts w:eastAsia="Times New Roman" w:cs="Segoe UI"/>
          <w:color w:val="000000"/>
          <w:sz w:val="24"/>
          <w:szCs w:val="24"/>
          <w:lang w:eastAsia="uk-UA"/>
        </w:rPr>
        <w:t>а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. </w:t>
      </w:r>
      <w:r>
        <w:rPr>
          <w:rFonts w:eastAsia="Times New Roman" w:cs="Segoe UI"/>
          <w:color w:val="000000"/>
          <w:sz w:val="24"/>
          <w:szCs w:val="24"/>
          <w:lang w:eastAsia="uk-UA"/>
        </w:rPr>
        <w:t>М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оже виглядати солом'яно-жовтим через різні домішки. </w:t>
      </w:r>
      <w:r>
        <w:rPr>
          <w:rFonts w:eastAsia="Times New Roman" w:cs="Segoe UI"/>
          <w:color w:val="000000"/>
          <w:sz w:val="24"/>
          <w:szCs w:val="24"/>
          <w:lang w:eastAsia="uk-UA"/>
        </w:rPr>
        <w:t>Х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імічна речовина Зоман втричі </w:t>
      </w:r>
      <w:proofErr w:type="spellStart"/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токсичніша</w:t>
      </w:r>
      <w:proofErr w:type="spellEnd"/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 за Зарин.</w:t>
      </w:r>
    </w:p>
    <w:p w:rsidR="00731D55" w:rsidRDefault="005F5486" w:rsidP="005F5486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731D55">
        <w:rPr>
          <w:rFonts w:eastAsia="Times New Roman" w:cs="Segoe UI"/>
          <w:bCs/>
          <w:color w:val="000000"/>
          <w:sz w:val="24"/>
          <w:szCs w:val="24"/>
          <w:u w:val="single"/>
          <w:lang w:eastAsia="uk-UA"/>
        </w:rPr>
        <w:t>Основні симптоми отруєння</w:t>
      </w:r>
      <w:r w:rsidRPr="0043769C">
        <w:rPr>
          <w:rFonts w:eastAsia="Times New Roman" w:cs="Segoe UI"/>
          <w:color w:val="000000"/>
          <w:sz w:val="24"/>
          <w:szCs w:val="24"/>
          <w:u w:val="single"/>
          <w:lang w:eastAsia="uk-UA"/>
        </w:rPr>
        <w:t>:</w:t>
      </w:r>
      <w:r>
        <w:rPr>
          <w:rFonts w:eastAsia="Times New Roman" w:cs="Segoe UI"/>
          <w:color w:val="000000"/>
          <w:sz w:val="24"/>
          <w:szCs w:val="24"/>
          <w:u w:val="single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параліч;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міоз;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слиновиділення;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пітливість;</w:t>
      </w:r>
      <w:r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судоми м'язів.</w:t>
      </w:r>
      <w:r w:rsidR="00B863F2"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="00731D55" w:rsidRPr="0043769C">
        <w:rPr>
          <w:rFonts w:eastAsia="Times New Roman" w:cs="Segoe UI"/>
          <w:color w:val="000000"/>
          <w:sz w:val="24"/>
          <w:szCs w:val="24"/>
          <w:lang w:eastAsia="uk-UA"/>
        </w:rPr>
        <w:t>В високих концентраціях призводить до смерті.</w:t>
      </w:r>
    </w:p>
    <w:p w:rsidR="0000491B" w:rsidRPr="0000491B" w:rsidRDefault="0000491B" w:rsidP="005F5486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16"/>
          <w:szCs w:val="16"/>
          <w:lang w:eastAsia="uk-UA"/>
        </w:rPr>
      </w:pPr>
    </w:p>
    <w:p w:rsidR="004703F9" w:rsidRDefault="00D5709E" w:rsidP="004703F9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23495</wp:posOffset>
            </wp:positionV>
            <wp:extent cx="1205865" cy="828040"/>
            <wp:effectExtent l="19050" t="0" r="0" b="0"/>
            <wp:wrapTight wrapText="bothSides">
              <wp:wrapPolygon edited="0">
                <wp:start x="-341" y="0"/>
                <wp:lineTo x="-341" y="20871"/>
                <wp:lineTo x="21498" y="20871"/>
                <wp:lineTo x="21498" y="0"/>
                <wp:lineTo x="-341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627" t="68062" r="67517" b="15665"/>
                    <a:stretch/>
                  </pic:blipFill>
                  <pic:spPr bwMode="auto">
                    <a:xfrm>
                      <a:off x="0" y="0"/>
                      <a:ext cx="1205865" cy="82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eastAsia="Times New Roman" w:cstheme="minorHAnsi"/>
          <w:b/>
          <w:b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5531485</wp:posOffset>
            </wp:positionH>
            <wp:positionV relativeFrom="paragraph">
              <wp:posOffset>23495</wp:posOffset>
            </wp:positionV>
            <wp:extent cx="1257300" cy="732790"/>
            <wp:effectExtent l="19050" t="0" r="0" b="0"/>
            <wp:wrapTight wrapText="bothSides">
              <wp:wrapPolygon edited="0">
                <wp:start x="-327" y="0"/>
                <wp:lineTo x="-327" y="20776"/>
                <wp:lineTo x="21600" y="20776"/>
                <wp:lineTo x="21600" y="0"/>
                <wp:lineTo x="-327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5453" t="56604" r="4335" b="31706"/>
                    <a:stretch/>
                  </pic:blipFill>
                  <pic:spPr bwMode="auto">
                    <a:xfrm>
                      <a:off x="0" y="0"/>
                      <a:ext cx="1257300" cy="732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703F9" w:rsidRPr="005E3F3E">
        <w:rPr>
          <w:rFonts w:eastAsia="Times New Roman" w:cstheme="minorHAnsi"/>
          <w:b/>
          <w:bCs/>
          <w:sz w:val="24"/>
          <w:szCs w:val="24"/>
        </w:rPr>
        <w:t xml:space="preserve">Засоби доставки </w:t>
      </w:r>
      <w:r w:rsidR="004703F9" w:rsidRPr="00AB70FE">
        <w:rPr>
          <w:rFonts w:eastAsia="Times New Roman" w:cstheme="minorHAnsi"/>
          <w:b/>
          <w:sz w:val="24"/>
          <w:szCs w:val="24"/>
        </w:rPr>
        <w:t>бойових отруйних речовин</w:t>
      </w:r>
      <w:r w:rsidR="004703F9">
        <w:rPr>
          <w:rFonts w:eastAsia="Times New Roman" w:cstheme="minorHAnsi"/>
          <w:b/>
          <w:sz w:val="24"/>
          <w:szCs w:val="24"/>
        </w:rPr>
        <w:t xml:space="preserve">, це як правіло </w:t>
      </w:r>
      <w:r w:rsidR="004703F9" w:rsidRPr="00CB4968">
        <w:rPr>
          <w:rFonts w:eastAsia="Times New Roman" w:cstheme="minorHAnsi"/>
          <w:sz w:val="24"/>
          <w:szCs w:val="24"/>
        </w:rPr>
        <w:t>−</w:t>
      </w:r>
      <w:r w:rsidR="00792D47">
        <w:rPr>
          <w:rFonts w:eastAsia="Times New Roman" w:cstheme="minorHAnsi"/>
          <w:sz w:val="24"/>
          <w:szCs w:val="24"/>
        </w:rPr>
        <w:t xml:space="preserve"> </w:t>
      </w:r>
      <w:r w:rsidR="004703F9" w:rsidRPr="00CB4968">
        <w:rPr>
          <w:rFonts w:eastAsia="Times New Roman" w:cstheme="minorHAnsi"/>
          <w:sz w:val="24"/>
          <w:szCs w:val="24"/>
        </w:rPr>
        <w:t>артилерійські снаряди</w:t>
      </w:r>
      <w:r w:rsidR="004703F9">
        <w:rPr>
          <w:rFonts w:eastAsia="Times New Roman" w:cstheme="minorHAnsi"/>
          <w:sz w:val="24"/>
          <w:szCs w:val="24"/>
        </w:rPr>
        <w:t>,</w:t>
      </w:r>
      <w:r w:rsidR="004703F9" w:rsidRPr="00CB4968">
        <w:rPr>
          <w:rFonts w:eastAsia="Times New Roman" w:cstheme="minorHAnsi"/>
          <w:sz w:val="24"/>
          <w:szCs w:val="24"/>
        </w:rPr>
        <w:t xml:space="preserve"> міни, снаряди реактивної</w:t>
      </w:r>
      <w:r w:rsidR="004703F9">
        <w:rPr>
          <w:rFonts w:eastAsia="Times New Roman" w:cstheme="minorHAnsi"/>
          <w:sz w:val="24"/>
          <w:szCs w:val="24"/>
        </w:rPr>
        <w:t xml:space="preserve"> </w:t>
      </w:r>
      <w:r w:rsidR="004703F9" w:rsidRPr="00CB4968">
        <w:rPr>
          <w:rFonts w:eastAsia="Times New Roman" w:cstheme="minorHAnsi"/>
          <w:sz w:val="24"/>
          <w:szCs w:val="24"/>
        </w:rPr>
        <w:t>артилерії, авіаційні бомби та касети, ракет</w:t>
      </w:r>
      <w:r w:rsidR="004703F9">
        <w:rPr>
          <w:rFonts w:eastAsia="Times New Roman" w:cstheme="minorHAnsi"/>
          <w:sz w:val="24"/>
          <w:szCs w:val="24"/>
        </w:rPr>
        <w:t>и</w:t>
      </w:r>
      <w:r w:rsidR="004703F9" w:rsidRPr="00CB4968">
        <w:rPr>
          <w:rFonts w:eastAsia="Times New Roman" w:cstheme="minorHAnsi"/>
          <w:sz w:val="24"/>
          <w:szCs w:val="24"/>
        </w:rPr>
        <w:t>, фугаси, шашки, гранати,</w:t>
      </w:r>
      <w:r w:rsidR="004703F9">
        <w:rPr>
          <w:rFonts w:eastAsia="Times New Roman" w:cstheme="minorHAnsi"/>
          <w:sz w:val="24"/>
          <w:szCs w:val="24"/>
        </w:rPr>
        <w:t xml:space="preserve"> </w:t>
      </w:r>
      <w:r w:rsidR="004703F9" w:rsidRPr="00CB4968">
        <w:rPr>
          <w:rFonts w:eastAsia="Times New Roman" w:cstheme="minorHAnsi"/>
          <w:sz w:val="24"/>
          <w:szCs w:val="24"/>
        </w:rPr>
        <w:t>патрони</w:t>
      </w:r>
      <w:r w:rsidR="004703F9">
        <w:rPr>
          <w:rFonts w:eastAsia="Times New Roman" w:cstheme="minorHAnsi"/>
          <w:sz w:val="24"/>
          <w:szCs w:val="24"/>
        </w:rPr>
        <w:t>.</w:t>
      </w:r>
    </w:p>
    <w:p w:rsidR="0000491B" w:rsidRPr="0000491B" w:rsidRDefault="0000491B" w:rsidP="004703F9">
      <w:pPr>
        <w:spacing w:after="0" w:line="240" w:lineRule="auto"/>
        <w:ind w:firstLine="709"/>
        <w:jc w:val="both"/>
        <w:rPr>
          <w:rFonts w:eastAsia="Times New Roman" w:cstheme="minorHAnsi"/>
          <w:sz w:val="16"/>
          <w:szCs w:val="16"/>
        </w:rPr>
      </w:pPr>
    </w:p>
    <w:p w:rsidR="004703F9" w:rsidRPr="004703F9" w:rsidRDefault="004703F9" w:rsidP="0000491B">
      <w:pPr>
        <w:spacing w:after="0" w:line="240" w:lineRule="auto"/>
        <w:jc w:val="center"/>
        <w:rPr>
          <w:rFonts w:cs="Arial"/>
          <w:b/>
          <w:sz w:val="28"/>
          <w:szCs w:val="28"/>
          <w:shd w:val="clear" w:color="auto" w:fill="FFFFFF"/>
        </w:rPr>
      </w:pPr>
      <w:r w:rsidRPr="004703F9">
        <w:rPr>
          <w:rFonts w:cs="Arial"/>
          <w:b/>
          <w:sz w:val="28"/>
          <w:szCs w:val="28"/>
          <w:shd w:val="clear" w:color="auto" w:fill="FFFFFF"/>
        </w:rPr>
        <w:t>Як розпізнати хімічну атаку</w:t>
      </w:r>
    </w:p>
    <w:p w:rsidR="004703F9" w:rsidRPr="0043769C" w:rsidRDefault="004703F9" w:rsidP="00E70E66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outlineLvl w:val="2"/>
        <w:rPr>
          <w:rFonts w:eastAsia="Times New Roman" w:cs="Arial"/>
          <w:color w:val="222222"/>
          <w:sz w:val="24"/>
          <w:szCs w:val="24"/>
          <w:lang w:eastAsia="uk-UA"/>
        </w:rPr>
      </w:pPr>
      <w:r w:rsidRPr="0043769C">
        <w:rPr>
          <w:rFonts w:eastAsia="Times New Roman" w:cs="Arial"/>
          <w:b/>
          <w:color w:val="222222"/>
          <w:sz w:val="24"/>
          <w:szCs w:val="24"/>
          <w:lang w:eastAsia="uk-UA"/>
        </w:rPr>
        <w:t>Вибухи</w:t>
      </w:r>
      <w:r w:rsidRPr="00792D47">
        <w:rPr>
          <w:rFonts w:eastAsia="Times New Roman" w:cs="Arial"/>
          <w:b/>
          <w:color w:val="222222"/>
          <w:sz w:val="24"/>
          <w:szCs w:val="24"/>
          <w:lang w:eastAsia="uk-UA"/>
        </w:rPr>
        <w:t xml:space="preserve">. </w:t>
      </w:r>
      <w:r w:rsidRPr="0043769C">
        <w:rPr>
          <w:rFonts w:eastAsia="Times New Roman" w:cs="Arial"/>
          <w:color w:val="222222"/>
          <w:sz w:val="24"/>
          <w:szCs w:val="24"/>
          <w:lang w:eastAsia="uk-UA"/>
        </w:rPr>
        <w:t>Це може бути обстріл, авіа</w:t>
      </w:r>
      <w:r w:rsidR="004B00CC">
        <w:rPr>
          <w:rFonts w:eastAsia="Times New Roman" w:cs="Arial"/>
          <w:color w:val="222222"/>
          <w:sz w:val="24"/>
          <w:szCs w:val="24"/>
          <w:lang w:val="ru-RU" w:eastAsia="uk-UA"/>
        </w:rPr>
        <w:t xml:space="preserve"> </w:t>
      </w:r>
      <w:r w:rsidRPr="0043769C">
        <w:rPr>
          <w:rFonts w:eastAsia="Times New Roman" w:cs="Arial"/>
          <w:color w:val="222222"/>
          <w:sz w:val="24"/>
          <w:szCs w:val="24"/>
          <w:lang w:eastAsia="uk-UA"/>
        </w:rPr>
        <w:t>наліт, ракетний удар. Поки військові чи ДСНС зрозуміють, що це саме була хімічна атака, може минути деякий час.</w:t>
      </w:r>
    </w:p>
    <w:p w:rsidR="004703F9" w:rsidRPr="00792D47" w:rsidRDefault="004703F9" w:rsidP="004703F9">
      <w:pPr>
        <w:spacing w:after="0" w:line="240" w:lineRule="auto"/>
        <w:ind w:firstLine="709"/>
        <w:jc w:val="both"/>
        <w:rPr>
          <w:sz w:val="24"/>
          <w:szCs w:val="24"/>
        </w:rPr>
      </w:pPr>
      <w:r w:rsidRPr="00792D47">
        <w:rPr>
          <w:b/>
          <w:sz w:val="24"/>
          <w:szCs w:val="24"/>
        </w:rPr>
        <w:t xml:space="preserve">Смерть дрібних тварин. </w:t>
      </w:r>
      <w:r w:rsidRPr="00792D47">
        <w:rPr>
          <w:sz w:val="24"/>
          <w:szCs w:val="24"/>
        </w:rPr>
        <w:t>Другий важливий фактор – </w:t>
      </w:r>
      <w:r w:rsidRPr="00792D47">
        <w:rPr>
          <w:rStyle w:val="a4"/>
          <w:b w:val="0"/>
          <w:sz w:val="24"/>
          <w:szCs w:val="24"/>
        </w:rPr>
        <w:t>швидка масова загибель дрібних організмів</w:t>
      </w:r>
      <w:r w:rsidRPr="00792D47">
        <w:rPr>
          <w:sz w:val="24"/>
          <w:szCs w:val="24"/>
        </w:rPr>
        <w:t> – птахів, дрібних звірів, комах. Оскільки вони мають малу масу тіла, то загинуть першими.</w:t>
      </w:r>
    </w:p>
    <w:p w:rsidR="00792D47" w:rsidRPr="00792D47" w:rsidRDefault="004703F9" w:rsidP="00792D47">
      <w:pPr>
        <w:pStyle w:val="3"/>
        <w:spacing w:before="0" w:beforeAutospacing="0" w:after="0" w:afterAutospacing="0"/>
        <w:ind w:firstLine="709"/>
        <w:jc w:val="both"/>
        <w:rPr>
          <w:rFonts w:asciiTheme="minorHAnsi" w:hAnsiTheme="minorHAnsi"/>
          <w:b w:val="0"/>
        </w:rPr>
      </w:pPr>
      <w:r w:rsidRPr="00792D47">
        <w:rPr>
          <w:rFonts w:asciiTheme="minorHAnsi" w:hAnsiTheme="minorHAnsi"/>
          <w:sz w:val="24"/>
          <w:szCs w:val="24"/>
        </w:rPr>
        <w:t xml:space="preserve">Масові ознаки отруєння. </w:t>
      </w:r>
      <w:r w:rsidRPr="00792D47">
        <w:rPr>
          <w:rFonts w:asciiTheme="minorHAnsi" w:hAnsiTheme="minorHAnsi"/>
          <w:b w:val="0"/>
          <w:sz w:val="24"/>
          <w:szCs w:val="24"/>
        </w:rPr>
        <w:t>Наступний фактор – це одночасний </w:t>
      </w:r>
      <w:r w:rsidRPr="00792D47">
        <w:rPr>
          <w:rStyle w:val="a4"/>
          <w:rFonts w:asciiTheme="minorHAnsi" w:hAnsiTheme="minorHAnsi"/>
          <w:sz w:val="24"/>
          <w:szCs w:val="24"/>
        </w:rPr>
        <w:t>масовий прояв ознак отруєння </w:t>
      </w:r>
      <w:r w:rsidRPr="00792D47">
        <w:rPr>
          <w:rFonts w:asciiTheme="minorHAnsi" w:hAnsiTheme="minorHAnsi"/>
          <w:b w:val="0"/>
          <w:sz w:val="24"/>
          <w:szCs w:val="24"/>
        </w:rPr>
        <w:t>нервово-паралітичними речовинами в людей:</w:t>
      </w:r>
      <w:r w:rsidR="00792D47" w:rsidRPr="00792D47">
        <w:rPr>
          <w:rFonts w:asciiTheme="minorHAnsi" w:hAnsiTheme="minorHAnsi"/>
          <w:b w:val="0"/>
          <w:sz w:val="24"/>
          <w:szCs w:val="24"/>
        </w:rPr>
        <w:t xml:space="preserve"> </w:t>
      </w:r>
      <w:r w:rsidRPr="00792D47">
        <w:rPr>
          <w:rFonts w:asciiTheme="minorHAnsi" w:hAnsiTheme="minorHAnsi"/>
          <w:b w:val="0"/>
          <w:sz w:val="24"/>
          <w:szCs w:val="24"/>
        </w:rPr>
        <w:t>міоз (звуження зіниць);</w:t>
      </w:r>
      <w:r w:rsidR="00792D47" w:rsidRPr="00792D47">
        <w:rPr>
          <w:rFonts w:asciiTheme="minorHAnsi" w:hAnsiTheme="minorHAnsi"/>
          <w:b w:val="0"/>
          <w:sz w:val="24"/>
          <w:szCs w:val="24"/>
        </w:rPr>
        <w:t xml:space="preserve"> </w:t>
      </w:r>
      <w:r w:rsidRPr="00792D47">
        <w:rPr>
          <w:rFonts w:asciiTheme="minorHAnsi" w:hAnsiTheme="minorHAnsi"/>
          <w:b w:val="0"/>
          <w:sz w:val="24"/>
          <w:szCs w:val="24"/>
        </w:rPr>
        <w:t>сіпання м'язів у місцях, де краплинки речовини потрапили на шкіру;</w:t>
      </w:r>
      <w:r w:rsidR="00792D47" w:rsidRPr="00792D47">
        <w:rPr>
          <w:rFonts w:asciiTheme="minorHAnsi" w:hAnsiTheme="minorHAnsi"/>
          <w:b w:val="0"/>
          <w:sz w:val="24"/>
          <w:szCs w:val="24"/>
        </w:rPr>
        <w:t xml:space="preserve"> </w:t>
      </w:r>
      <w:r w:rsidRPr="00792D47">
        <w:rPr>
          <w:rFonts w:asciiTheme="minorHAnsi" w:hAnsiTheme="minorHAnsi"/>
          <w:b w:val="0"/>
          <w:sz w:val="24"/>
          <w:szCs w:val="24"/>
        </w:rPr>
        <w:t>неконтрольовані сльозотеча, слиновиділення;</w:t>
      </w:r>
      <w:r w:rsidR="00792D47" w:rsidRPr="00792D47">
        <w:rPr>
          <w:rFonts w:asciiTheme="minorHAnsi" w:hAnsiTheme="minorHAnsi"/>
          <w:b w:val="0"/>
          <w:sz w:val="24"/>
          <w:szCs w:val="24"/>
        </w:rPr>
        <w:t xml:space="preserve"> </w:t>
      </w:r>
      <w:r w:rsidRPr="00792D47">
        <w:rPr>
          <w:rFonts w:asciiTheme="minorHAnsi" w:hAnsiTheme="minorHAnsi"/>
          <w:b w:val="0"/>
          <w:sz w:val="24"/>
          <w:szCs w:val="24"/>
        </w:rPr>
        <w:t>нудота, блювота;</w:t>
      </w:r>
      <w:r w:rsidR="00792D47" w:rsidRPr="00792D47">
        <w:rPr>
          <w:rFonts w:asciiTheme="minorHAnsi" w:hAnsiTheme="minorHAnsi"/>
          <w:b w:val="0"/>
          <w:sz w:val="24"/>
          <w:szCs w:val="24"/>
        </w:rPr>
        <w:t xml:space="preserve"> </w:t>
      </w:r>
      <w:r w:rsidRPr="00792D47">
        <w:rPr>
          <w:rFonts w:asciiTheme="minorHAnsi" w:hAnsiTheme="minorHAnsi"/>
          <w:b w:val="0"/>
          <w:sz w:val="24"/>
          <w:szCs w:val="24"/>
        </w:rPr>
        <w:t>слабкість.</w:t>
      </w:r>
      <w:r w:rsidR="00792D47" w:rsidRPr="00792D47">
        <w:rPr>
          <w:rFonts w:asciiTheme="minorHAnsi" w:hAnsiTheme="minorHAnsi"/>
          <w:b w:val="0"/>
          <w:sz w:val="24"/>
          <w:szCs w:val="24"/>
        </w:rPr>
        <w:t xml:space="preserve"> </w:t>
      </w:r>
      <w:r w:rsidRPr="00792D47">
        <w:rPr>
          <w:rFonts w:asciiTheme="minorHAnsi" w:hAnsiTheme="minorHAnsi"/>
          <w:b w:val="0"/>
          <w:sz w:val="24"/>
          <w:szCs w:val="24"/>
        </w:rPr>
        <w:t>У важких випадках – втрата свідомості, конвульсії, зупинка дихання, смерть. Коли масово починають з'являтися такі симптоми – це реальна ознака хімічної атаки</w:t>
      </w:r>
      <w:r w:rsidR="00792D47" w:rsidRPr="00792D47">
        <w:rPr>
          <w:rFonts w:asciiTheme="minorHAnsi" w:hAnsiTheme="minorHAnsi"/>
          <w:b w:val="0"/>
        </w:rPr>
        <w:t>.</w:t>
      </w:r>
    </w:p>
    <w:p w:rsidR="0000491B" w:rsidRPr="0000491B" w:rsidRDefault="0000491B" w:rsidP="00E70E66">
      <w:pPr>
        <w:shd w:val="clear" w:color="auto" w:fill="FFFFFF"/>
        <w:spacing w:after="0" w:line="240" w:lineRule="auto"/>
        <w:ind w:firstLine="709"/>
        <w:jc w:val="both"/>
        <w:rPr>
          <w:rFonts w:eastAsia="Times New Roman" w:cs="Segoe UI"/>
          <w:b/>
          <w:bCs/>
          <w:color w:val="000000"/>
          <w:sz w:val="16"/>
          <w:szCs w:val="16"/>
          <w:lang w:eastAsia="uk-UA"/>
        </w:rPr>
      </w:pPr>
    </w:p>
    <w:p w:rsidR="00B86797" w:rsidRPr="0043769C" w:rsidRDefault="00B86797" w:rsidP="00E70E66">
      <w:pPr>
        <w:shd w:val="clear" w:color="auto" w:fill="FFFFFF"/>
        <w:spacing w:after="0" w:line="240" w:lineRule="auto"/>
        <w:ind w:firstLine="709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8C0BA5">
        <w:rPr>
          <w:rFonts w:eastAsia="Times New Roman" w:cs="Segoe UI"/>
          <w:b/>
          <w:bCs/>
          <w:color w:val="000000"/>
          <w:sz w:val="28"/>
          <w:szCs w:val="28"/>
          <w:lang w:eastAsia="uk-UA"/>
        </w:rPr>
        <w:t>При найпершій підозрі про застосування хімічної зброї, не гайте часу</w:t>
      </w:r>
      <w:r w:rsidR="008C0BA5">
        <w:rPr>
          <w:rFonts w:eastAsia="Times New Roman" w:cs="Segoe UI"/>
          <w:b/>
          <w:bCs/>
          <w:color w:val="000000"/>
          <w:sz w:val="28"/>
          <w:szCs w:val="28"/>
          <w:lang w:eastAsia="uk-UA"/>
        </w:rPr>
        <w:t>,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 симптоми та тяжкість отруєння залежить від часу протягом якого</w:t>
      </w:r>
      <w:r w:rsidR="00E70E66">
        <w:rPr>
          <w:rFonts w:eastAsia="Times New Roman" w:cs="Segoe UI"/>
          <w:color w:val="000000"/>
          <w:sz w:val="24"/>
          <w:szCs w:val="24"/>
          <w:lang w:eastAsia="uk-UA"/>
        </w:rPr>
        <w:t xml:space="preserve"> 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отрута діяла на вас</w:t>
      </w:r>
      <w:r w:rsidR="00E70E66">
        <w:rPr>
          <w:rFonts w:eastAsia="Times New Roman" w:cs="Segoe UI"/>
          <w:color w:val="000000"/>
          <w:sz w:val="24"/>
          <w:szCs w:val="24"/>
          <w:lang w:eastAsia="uk-UA"/>
        </w:rPr>
        <w:t>:</w:t>
      </w:r>
    </w:p>
    <w:p w:rsidR="004E1E68" w:rsidRPr="004B00CC" w:rsidRDefault="004E1E68" w:rsidP="004B00CC">
      <w:pPr>
        <w:pStyle w:val="a5"/>
        <w:numPr>
          <w:ilvl w:val="1"/>
          <w:numId w:val="41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4B00CC">
        <w:rPr>
          <w:rFonts w:eastAsia="Times New Roman" w:cs="Arial"/>
          <w:color w:val="202124"/>
          <w:sz w:val="24"/>
          <w:szCs w:val="24"/>
          <w:lang w:eastAsia="uk-UA"/>
        </w:rPr>
        <w:t xml:space="preserve">Щільно зачинити вікна та двері, </w:t>
      </w:r>
      <w:r w:rsidRPr="004B00CC">
        <w:rPr>
          <w:rFonts w:eastAsia="Times New Roman" w:cs="Segoe UI"/>
          <w:color w:val="000000"/>
          <w:sz w:val="24"/>
          <w:szCs w:val="24"/>
          <w:lang w:eastAsia="uk-UA"/>
        </w:rPr>
        <w:t>закрити всі вентиляційні отвори</w:t>
      </w:r>
      <w:r w:rsidRPr="004B00CC">
        <w:rPr>
          <w:rFonts w:eastAsia="Times New Roman" w:cs="Arial"/>
          <w:color w:val="202124"/>
          <w:sz w:val="24"/>
          <w:szCs w:val="24"/>
          <w:lang w:eastAsia="uk-UA"/>
        </w:rPr>
        <w:t xml:space="preserve">, димоходи. Заклеїти щілини у вікнах папером чи </w:t>
      </w:r>
      <w:proofErr w:type="spellStart"/>
      <w:r w:rsidRPr="004B00CC">
        <w:rPr>
          <w:rFonts w:eastAsia="Times New Roman" w:cs="Arial"/>
          <w:color w:val="202124"/>
          <w:sz w:val="24"/>
          <w:szCs w:val="24"/>
          <w:lang w:eastAsia="uk-UA"/>
        </w:rPr>
        <w:t>скотчем</w:t>
      </w:r>
      <w:proofErr w:type="spellEnd"/>
      <w:r w:rsidRPr="004B00CC">
        <w:rPr>
          <w:rFonts w:eastAsia="Times New Roman" w:cs="Arial"/>
          <w:color w:val="202124"/>
          <w:sz w:val="24"/>
          <w:szCs w:val="24"/>
          <w:lang w:eastAsia="uk-UA"/>
        </w:rPr>
        <w:t xml:space="preserve">. </w:t>
      </w:r>
      <w:r w:rsidRPr="004B00CC">
        <w:rPr>
          <w:rFonts w:eastAsia="Times New Roman" w:cs="Segoe UI"/>
          <w:color w:val="000000"/>
          <w:sz w:val="24"/>
          <w:szCs w:val="24"/>
          <w:lang w:eastAsia="uk-UA"/>
        </w:rPr>
        <w:t>Ні в якому разі не вмикати кондиціонер.</w:t>
      </w:r>
    </w:p>
    <w:p w:rsidR="008F4979" w:rsidRPr="004B00CC" w:rsidRDefault="008C0BA5" w:rsidP="004B00CC">
      <w:pPr>
        <w:pStyle w:val="a5"/>
        <w:numPr>
          <w:ilvl w:val="1"/>
          <w:numId w:val="4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4B00CC">
        <w:rPr>
          <w:sz w:val="24"/>
          <w:szCs w:val="24"/>
        </w:rPr>
        <w:t>У</w:t>
      </w:r>
      <w:r w:rsidR="008F4979" w:rsidRPr="004B00CC">
        <w:rPr>
          <w:sz w:val="24"/>
          <w:szCs w:val="24"/>
        </w:rPr>
        <w:t>вімкнути засоби зв'язку і слухати розпорядження ДСНС про подальші дії. Там повідомлятимуть зокрема, скільки потрібно залишатися в укриттях та інформацію про евакуацію.</w:t>
      </w:r>
    </w:p>
    <w:p w:rsidR="004E1E68" w:rsidRPr="004B00CC" w:rsidRDefault="004E1E68" w:rsidP="004B00CC">
      <w:pPr>
        <w:pStyle w:val="a5"/>
        <w:numPr>
          <w:ilvl w:val="1"/>
          <w:numId w:val="4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Arial"/>
          <w:color w:val="202124"/>
          <w:sz w:val="24"/>
          <w:szCs w:val="24"/>
          <w:lang w:eastAsia="uk-UA"/>
        </w:rPr>
      </w:pPr>
      <w:r w:rsidRPr="004B00CC">
        <w:rPr>
          <w:rFonts w:eastAsia="Times New Roman" w:cs="Arial"/>
          <w:color w:val="202124"/>
          <w:sz w:val="24"/>
          <w:szCs w:val="24"/>
          <w:lang w:eastAsia="uk-UA"/>
        </w:rPr>
        <w:t>Попередити близьких про небезпеку та можливу евакуацію.</w:t>
      </w:r>
    </w:p>
    <w:p w:rsidR="004E1E68" w:rsidRPr="004B00CC" w:rsidRDefault="004E1E68" w:rsidP="004B00CC">
      <w:pPr>
        <w:pStyle w:val="a5"/>
        <w:numPr>
          <w:ilvl w:val="1"/>
          <w:numId w:val="41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4B00CC">
        <w:rPr>
          <w:sz w:val="24"/>
          <w:szCs w:val="24"/>
        </w:rPr>
        <w:t>Якщо ви повернулися з вулиці, ваш одяг, шкіра можуть бути вже зараженими найдрібнішими краплями цих речовин – аерозолем.</w:t>
      </w:r>
      <w:r w:rsidR="009638DB" w:rsidRPr="008C0BA5">
        <w:t xml:space="preserve"> </w:t>
      </w:r>
      <w:r w:rsidR="008C0BA5" w:rsidRPr="004B00CC">
        <w:rPr>
          <w:rFonts w:eastAsia="Times New Roman" w:cs="Segoe UI"/>
          <w:color w:val="000000"/>
          <w:sz w:val="24"/>
          <w:szCs w:val="24"/>
          <w:lang w:eastAsia="uk-UA"/>
        </w:rPr>
        <w:t xml:space="preserve">Зарин на одягу випаровується і становить небезпеку. Одяг не варто знімати через голову, краще розрізати та таким чином зняти його. </w:t>
      </w:r>
      <w:r w:rsidRPr="004B00CC">
        <w:rPr>
          <w:sz w:val="24"/>
          <w:szCs w:val="24"/>
        </w:rPr>
        <w:t>Все, що контактувало з навколишнім середовищем, зокрема одяг, треба </w:t>
      </w:r>
      <w:r w:rsidRPr="004B00CC">
        <w:rPr>
          <w:rStyle w:val="a4"/>
          <w:b w:val="0"/>
          <w:sz w:val="24"/>
          <w:szCs w:val="24"/>
        </w:rPr>
        <w:t>залишити за межами квартири</w:t>
      </w:r>
      <w:r w:rsidRPr="004B00CC">
        <w:rPr>
          <w:sz w:val="24"/>
          <w:szCs w:val="24"/>
        </w:rPr>
        <w:t>, а самому ретельно </w:t>
      </w:r>
      <w:r w:rsidRPr="004B00CC">
        <w:rPr>
          <w:rStyle w:val="a4"/>
          <w:sz w:val="24"/>
          <w:szCs w:val="24"/>
        </w:rPr>
        <w:t>вимити з милом всі ділянки шкіри</w:t>
      </w:r>
      <w:r w:rsidRPr="004B00CC">
        <w:rPr>
          <w:sz w:val="24"/>
          <w:szCs w:val="24"/>
        </w:rPr>
        <w:t>, які контактували із зовнішнім середовищем.</w:t>
      </w:r>
    </w:p>
    <w:p w:rsidR="00B86797" w:rsidRPr="004B00CC" w:rsidRDefault="00B86797" w:rsidP="004B00CC">
      <w:pPr>
        <w:pStyle w:val="a5"/>
        <w:numPr>
          <w:ilvl w:val="1"/>
          <w:numId w:val="41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4B00CC">
        <w:rPr>
          <w:rFonts w:eastAsia="Times New Roman" w:cs="Segoe UI"/>
          <w:color w:val="000000"/>
          <w:sz w:val="24"/>
          <w:szCs w:val="24"/>
          <w:lang w:eastAsia="uk-UA"/>
        </w:rPr>
        <w:t xml:space="preserve">Не виходьте на вулицю одразу після атаки хімічною зброєю, термін дії більшості </w:t>
      </w:r>
      <w:proofErr w:type="spellStart"/>
      <w:r w:rsidRPr="004B00CC">
        <w:rPr>
          <w:rFonts w:eastAsia="Times New Roman" w:cs="Segoe UI"/>
          <w:color w:val="000000"/>
          <w:sz w:val="24"/>
          <w:szCs w:val="24"/>
          <w:lang w:eastAsia="uk-UA"/>
        </w:rPr>
        <w:t>отрут</w:t>
      </w:r>
      <w:proofErr w:type="spellEnd"/>
      <w:r w:rsidRPr="004B00CC">
        <w:rPr>
          <w:rFonts w:eastAsia="Times New Roman" w:cs="Segoe UI"/>
          <w:color w:val="000000"/>
          <w:sz w:val="24"/>
          <w:szCs w:val="24"/>
          <w:lang w:eastAsia="uk-UA"/>
        </w:rPr>
        <w:t xml:space="preserve"> сягає години. Потрібно дочекатись сповіщення що хімічна загроза минула, інформацію про шляхи безпечної евакуації.</w:t>
      </w:r>
    </w:p>
    <w:p w:rsidR="00B86797" w:rsidRPr="004B00CC" w:rsidRDefault="00B86797" w:rsidP="004B00CC">
      <w:pPr>
        <w:pStyle w:val="a5"/>
        <w:numPr>
          <w:ilvl w:val="1"/>
          <w:numId w:val="41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4B00CC">
        <w:rPr>
          <w:rFonts w:eastAsia="Times New Roman" w:cs="Segoe UI"/>
          <w:color w:val="000000"/>
          <w:sz w:val="24"/>
          <w:szCs w:val="24"/>
          <w:lang w:eastAsia="uk-UA"/>
        </w:rPr>
        <w:t>Очі також потрібно ретельно промити водою не менше 10 хвилин.</w:t>
      </w:r>
    </w:p>
    <w:p w:rsidR="00B86797" w:rsidRPr="004B00CC" w:rsidRDefault="00B86797" w:rsidP="004B00CC">
      <w:pPr>
        <w:pStyle w:val="a5"/>
        <w:numPr>
          <w:ilvl w:val="1"/>
          <w:numId w:val="41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4B00CC">
        <w:rPr>
          <w:rFonts w:eastAsia="Times New Roman" w:cs="Segoe UI"/>
          <w:color w:val="000000"/>
          <w:sz w:val="24"/>
          <w:szCs w:val="24"/>
          <w:lang w:eastAsia="uk-UA"/>
        </w:rPr>
        <w:t>Не торкатися поверхонь, які можуть бути заражені зарином.</w:t>
      </w:r>
    </w:p>
    <w:p w:rsidR="00B86797" w:rsidRPr="004B00CC" w:rsidRDefault="00B86797" w:rsidP="004B00CC">
      <w:pPr>
        <w:pStyle w:val="a5"/>
        <w:numPr>
          <w:ilvl w:val="1"/>
          <w:numId w:val="41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4B00CC">
        <w:rPr>
          <w:rFonts w:eastAsia="Times New Roman" w:cs="Segoe UI"/>
          <w:b/>
          <w:color w:val="000000"/>
          <w:sz w:val="24"/>
          <w:szCs w:val="24"/>
          <w:lang w:eastAsia="uk-UA"/>
        </w:rPr>
        <w:t>Штучна вентиляція легень, тим більше штучне дихання в такій ситуації неприпустиме</w:t>
      </w:r>
      <w:r w:rsidRPr="004B00CC">
        <w:rPr>
          <w:rFonts w:eastAsia="Times New Roman" w:cs="Segoe UI"/>
          <w:color w:val="000000"/>
          <w:sz w:val="24"/>
          <w:szCs w:val="24"/>
          <w:lang w:eastAsia="uk-UA"/>
        </w:rPr>
        <w:t>.</w:t>
      </w:r>
    </w:p>
    <w:p w:rsidR="00B86797" w:rsidRPr="0043769C" w:rsidRDefault="00B86797" w:rsidP="008C0BA5">
      <w:pPr>
        <w:shd w:val="clear" w:color="auto" w:fill="FFFFFF"/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Єдиний варіант при отруєнні зарином, як і іншої бойовою отрутою, </w:t>
      </w:r>
      <w:r w:rsidRPr="00BC0B27">
        <w:rPr>
          <w:rFonts w:eastAsia="Times New Roman" w:cs="Segoe UI"/>
          <w:bCs/>
          <w:color w:val="000000"/>
          <w:sz w:val="24"/>
          <w:szCs w:val="24"/>
          <w:lang w:eastAsia="uk-UA"/>
        </w:rPr>
        <w:t>звернутися до військових</w:t>
      </w:r>
      <w:r w:rsidRPr="00B86797">
        <w:rPr>
          <w:rFonts w:eastAsia="Times New Roman" w:cs="Segoe UI"/>
          <w:b/>
          <w:bCs/>
          <w:color w:val="000000"/>
          <w:sz w:val="24"/>
          <w:szCs w:val="24"/>
          <w:lang w:eastAsia="uk-UA"/>
        </w:rPr>
        <w:t xml:space="preserve"> </w:t>
      </w:r>
      <w:r w:rsidRPr="00BC0B27">
        <w:rPr>
          <w:rFonts w:eastAsia="Times New Roman" w:cs="Segoe UI"/>
          <w:bCs/>
          <w:color w:val="000000"/>
          <w:sz w:val="24"/>
          <w:szCs w:val="24"/>
          <w:lang w:eastAsia="uk-UA"/>
        </w:rPr>
        <w:t>чи співробітників ДСНС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, у яких є спеціальні протоколи дії на такі випадки.</w:t>
      </w:r>
    </w:p>
    <w:p w:rsidR="00B86797" w:rsidRPr="0043769C" w:rsidRDefault="00B86797" w:rsidP="008C0BA5">
      <w:pPr>
        <w:shd w:val="clear" w:color="auto" w:fill="FFFFFF"/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Якщо звернутися до спеціалістів немає можливості </w:t>
      </w:r>
      <w:r>
        <w:rPr>
          <w:rFonts w:eastAsia="Times New Roman" w:cs="Segoe UI"/>
          <w:color w:val="000000"/>
          <w:sz w:val="24"/>
          <w:szCs w:val="24"/>
          <w:lang w:eastAsia="uk-UA"/>
        </w:rPr>
        <w:t>(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якщо ворог буде застосовувати зарин</w:t>
      </w:r>
      <w:r>
        <w:rPr>
          <w:rFonts w:eastAsia="Times New Roman" w:cs="Segoe UI"/>
          <w:color w:val="000000"/>
          <w:sz w:val="24"/>
          <w:szCs w:val="24"/>
          <w:lang w:eastAsia="uk-UA"/>
        </w:rPr>
        <w:t>)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, який є хімічною зброєю нервово-паралітичної дії, найкращим антидотом є:</w:t>
      </w:r>
    </w:p>
    <w:p w:rsidR="00B86797" w:rsidRPr="0043769C" w:rsidRDefault="00B86797" w:rsidP="008C0BA5">
      <w:pPr>
        <w:numPr>
          <w:ilvl w:val="0"/>
          <w:numId w:val="28"/>
        </w:numPr>
        <w:shd w:val="clear" w:color="auto" w:fill="FFFFFF"/>
        <w:tabs>
          <w:tab w:val="clear" w:pos="72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proofErr w:type="spellStart"/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Діазепам</w:t>
      </w:r>
      <w:proofErr w:type="spellEnd"/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;</w:t>
      </w:r>
    </w:p>
    <w:p w:rsidR="00B86797" w:rsidRPr="0043769C" w:rsidRDefault="00B86797" w:rsidP="008C0BA5">
      <w:pPr>
        <w:numPr>
          <w:ilvl w:val="0"/>
          <w:numId w:val="28"/>
        </w:numPr>
        <w:shd w:val="clear" w:color="auto" w:fill="FFFFFF"/>
        <w:tabs>
          <w:tab w:val="clear" w:pos="72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proofErr w:type="spellStart"/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Антропін</w:t>
      </w:r>
      <w:proofErr w:type="spellEnd"/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.</w:t>
      </w:r>
    </w:p>
    <w:p w:rsidR="00B86797" w:rsidRPr="0043769C" w:rsidRDefault="00B86797" w:rsidP="00E70E66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Також варто </w:t>
      </w:r>
      <w:r w:rsidRPr="00BC0B27">
        <w:rPr>
          <w:rFonts w:eastAsia="Times New Roman" w:cs="Segoe UI"/>
          <w:b/>
          <w:bCs/>
          <w:color w:val="000000"/>
          <w:sz w:val="24"/>
          <w:szCs w:val="24"/>
          <w:lang w:eastAsia="uk-UA"/>
        </w:rPr>
        <w:t>використовувати</w:t>
      </w:r>
      <w:r w:rsidRPr="0043769C">
        <w:rPr>
          <w:rFonts w:eastAsia="Times New Roman" w:cs="Segoe UI"/>
          <w:b/>
          <w:color w:val="000000"/>
          <w:sz w:val="24"/>
          <w:szCs w:val="24"/>
          <w:lang w:eastAsia="uk-UA"/>
        </w:rPr>
        <w:t> водні розчини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 аміаку, лугів, пероксиду водню, розчин </w:t>
      </w:r>
      <w:proofErr w:type="spellStart"/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гідроксиламіну</w:t>
      </w:r>
      <w:proofErr w:type="spellEnd"/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 xml:space="preserve"> у слабко-лужному середовищі </w:t>
      </w:r>
      <w:r w:rsidRPr="00B86797">
        <w:rPr>
          <w:rFonts w:eastAsia="Times New Roman" w:cs="Segoe UI"/>
          <w:b/>
          <w:bCs/>
          <w:color w:val="000000"/>
          <w:sz w:val="24"/>
          <w:szCs w:val="24"/>
          <w:lang w:eastAsia="uk-UA"/>
        </w:rPr>
        <w:t>для знезараження поверхонь, приміщень, предметів та навіть одягу</w:t>
      </w: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.</w:t>
      </w:r>
    </w:p>
    <w:p w:rsidR="00B86797" w:rsidRPr="0043769C" w:rsidRDefault="00B86797" w:rsidP="008C0BA5">
      <w:pPr>
        <w:shd w:val="clear" w:color="auto" w:fill="FFFFFF"/>
        <w:spacing w:after="0" w:line="240" w:lineRule="auto"/>
        <w:ind w:firstLine="720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43769C">
        <w:rPr>
          <w:rFonts w:eastAsia="Times New Roman" w:cs="Segoe UI"/>
          <w:color w:val="000000"/>
          <w:sz w:val="24"/>
          <w:szCs w:val="24"/>
          <w:lang w:eastAsia="uk-UA"/>
        </w:rPr>
        <w:t>Волосся та нігті, які були відкриті та уражені зарином, необхідно зістригти. Так ви зменшите прояв симптомів. Якщо отрута потрапила до ротової порожнини, рекомендується якнайшвидше промити шлунок - слабким лужним розчином. Пізніше потрібно дати постраждалому активоване вугілля.</w:t>
      </w:r>
    </w:p>
    <w:p w:rsidR="004E1E68" w:rsidRPr="008C0BA5" w:rsidRDefault="004E1E68" w:rsidP="008C0BA5">
      <w:pPr>
        <w:pStyle w:val="a3"/>
        <w:spacing w:before="0" w:beforeAutospacing="0" w:after="0" w:afterAutospacing="0"/>
        <w:ind w:firstLine="720"/>
        <w:jc w:val="both"/>
        <w:rPr>
          <w:rFonts w:asciiTheme="minorHAnsi" w:hAnsiTheme="minorHAnsi"/>
          <w:lang w:val="uk-UA"/>
        </w:rPr>
      </w:pPr>
      <w:r w:rsidRPr="008C0BA5">
        <w:rPr>
          <w:rFonts w:asciiTheme="minorHAnsi" w:hAnsiTheme="minorHAnsi"/>
          <w:lang w:val="uk-UA"/>
        </w:rPr>
        <w:t>Добре, якщо </w:t>
      </w:r>
      <w:r w:rsidRPr="00BC0B27">
        <w:rPr>
          <w:rStyle w:val="a4"/>
          <w:rFonts w:asciiTheme="minorHAnsi" w:hAnsiTheme="minorHAnsi"/>
          <w:b w:val="0"/>
          <w:lang w:val="uk-UA"/>
        </w:rPr>
        <w:t>квартира розміщена на високому поверсі</w:t>
      </w:r>
      <w:r w:rsidRPr="008C0BA5">
        <w:rPr>
          <w:rFonts w:asciiTheme="minorHAnsi" w:hAnsiTheme="minorHAnsi"/>
          <w:lang w:val="uk-UA"/>
        </w:rPr>
        <w:t>. Адже нервово-паралітичні випари набагато важчі за повітря – вони стелитимуться біля землі.</w:t>
      </w:r>
    </w:p>
    <w:p w:rsidR="00731D55" w:rsidRPr="0043769C" w:rsidRDefault="00731D55" w:rsidP="008C0BA5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00000"/>
          <w:sz w:val="18"/>
          <w:szCs w:val="18"/>
          <w:lang w:eastAsia="uk-UA"/>
        </w:rPr>
      </w:pPr>
    </w:p>
    <w:p w:rsidR="00731D55" w:rsidRDefault="00731D55" w:rsidP="00D5709E">
      <w:pPr>
        <w:pStyle w:val="2"/>
        <w:spacing w:before="0" w:beforeAutospacing="0" w:after="0" w:afterAutospacing="0"/>
        <w:jc w:val="center"/>
        <w:rPr>
          <w:rFonts w:asciiTheme="minorHAnsi" w:hAnsiTheme="minorHAnsi"/>
          <w:sz w:val="24"/>
          <w:szCs w:val="24"/>
        </w:rPr>
      </w:pPr>
      <w:r w:rsidRPr="00D5709E">
        <w:rPr>
          <w:rFonts w:asciiTheme="minorHAnsi" w:hAnsiTheme="minorHAnsi"/>
          <w:sz w:val="24"/>
          <w:szCs w:val="24"/>
        </w:rPr>
        <w:t>Що робити, коли ви на вулиці</w:t>
      </w:r>
    </w:p>
    <w:p w:rsidR="007E357B" w:rsidRPr="00B736FD" w:rsidRDefault="008C0BA5" w:rsidP="00B736FD">
      <w:pPr>
        <w:pStyle w:val="a5"/>
        <w:numPr>
          <w:ilvl w:val="0"/>
          <w:numId w:val="4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Segoe UI"/>
          <w:color w:val="000000"/>
          <w:sz w:val="24"/>
          <w:szCs w:val="24"/>
          <w:lang w:eastAsia="uk-UA"/>
        </w:rPr>
      </w:pPr>
      <w:r w:rsidRPr="00B736FD">
        <w:rPr>
          <w:rFonts w:eastAsia="Times New Roman" w:cs="Segoe UI"/>
          <w:color w:val="000000"/>
          <w:sz w:val="24"/>
          <w:szCs w:val="24"/>
          <w:lang w:eastAsia="uk-UA"/>
        </w:rPr>
        <w:t>Якщо вибух відбувся на вулиці, потрібно негайно залишити це місце, рухаючись проти вітру. Пересувайтеся потрібно швидко, але не бігти, щоб не прискорювати дихання.</w:t>
      </w:r>
    </w:p>
    <w:p w:rsidR="007E357B" w:rsidRPr="00B736FD" w:rsidRDefault="008C0BA5" w:rsidP="00B736FD">
      <w:pPr>
        <w:pStyle w:val="a5"/>
        <w:numPr>
          <w:ilvl w:val="0"/>
          <w:numId w:val="4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proofErr w:type="spellStart"/>
      <w:r w:rsidRPr="00B736FD">
        <w:rPr>
          <w:rFonts w:eastAsia="Times New Roman" w:cs="Segoe UI"/>
          <w:color w:val="000000"/>
          <w:sz w:val="24"/>
          <w:szCs w:val="24"/>
          <w:lang w:val="ru-RU" w:eastAsia="uk-UA"/>
        </w:rPr>
        <w:t>Бажано</w:t>
      </w:r>
      <w:proofErr w:type="spellEnd"/>
      <w:r w:rsidRPr="00B736FD">
        <w:rPr>
          <w:rFonts w:eastAsia="Times New Roman" w:cs="Segoe UI"/>
          <w:color w:val="000000"/>
          <w:sz w:val="24"/>
          <w:szCs w:val="24"/>
          <w:lang w:val="ru-RU" w:eastAsia="uk-UA"/>
        </w:rPr>
        <w:t xml:space="preserve"> </w:t>
      </w:r>
      <w:r w:rsidR="007E357B" w:rsidRPr="00B736FD">
        <w:rPr>
          <w:rStyle w:val="a4"/>
          <w:b w:val="0"/>
          <w:sz w:val="24"/>
          <w:szCs w:val="24"/>
        </w:rPr>
        <w:t>якомога швидше знайти укриття</w:t>
      </w:r>
      <w:r w:rsidR="007E357B" w:rsidRPr="00B736FD">
        <w:rPr>
          <w:sz w:val="24"/>
          <w:szCs w:val="24"/>
        </w:rPr>
        <w:t> – будь-яке приміщення буде кращим,</w:t>
      </w:r>
      <w:r w:rsidR="007E357B" w:rsidRPr="007E357B">
        <w:t xml:space="preserve"> </w:t>
      </w:r>
      <w:r w:rsidR="007E357B" w:rsidRPr="00B736FD">
        <w:rPr>
          <w:rFonts w:eastAsia="Times New Roman" w:cs="Segoe UI"/>
          <w:color w:val="000000"/>
          <w:sz w:val="24"/>
          <w:szCs w:val="24"/>
          <w:lang w:eastAsia="uk-UA"/>
        </w:rPr>
        <w:t xml:space="preserve">хоча б в автомобіль з </w:t>
      </w:r>
      <w:proofErr w:type="gramStart"/>
      <w:r w:rsidR="007E357B" w:rsidRPr="00B736FD">
        <w:rPr>
          <w:rFonts w:eastAsia="Times New Roman" w:cs="Segoe UI"/>
          <w:color w:val="000000"/>
          <w:sz w:val="24"/>
          <w:szCs w:val="24"/>
          <w:lang w:eastAsia="uk-UA"/>
        </w:rPr>
        <w:t>п</w:t>
      </w:r>
      <w:proofErr w:type="gramEnd"/>
      <w:r w:rsidR="007E357B" w:rsidRPr="00B736FD">
        <w:rPr>
          <w:rFonts w:eastAsia="Times New Roman" w:cs="Segoe UI"/>
          <w:color w:val="000000"/>
          <w:sz w:val="24"/>
          <w:szCs w:val="24"/>
          <w:lang w:eastAsia="uk-UA"/>
        </w:rPr>
        <w:t xml:space="preserve">іднятими вікнами, </w:t>
      </w:r>
      <w:r w:rsidR="007E357B" w:rsidRPr="00B736FD">
        <w:rPr>
          <w:sz w:val="24"/>
          <w:szCs w:val="24"/>
        </w:rPr>
        <w:t>ніж просто відкрита місцевість. У закритому приміщенні хоча б не потраплятиме аерозоль отруйної речовини.</w:t>
      </w:r>
    </w:p>
    <w:p w:rsidR="00731D55" w:rsidRDefault="00731D55" w:rsidP="00B736FD">
      <w:pPr>
        <w:pStyle w:val="a3"/>
        <w:numPr>
          <w:ilvl w:val="0"/>
          <w:numId w:val="4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Theme="minorHAnsi" w:hAnsiTheme="minorHAnsi"/>
          <w:lang w:val="uk-UA"/>
        </w:rPr>
      </w:pPr>
      <w:r w:rsidRPr="007E357B">
        <w:rPr>
          <w:rFonts w:asciiTheme="minorHAnsi" w:hAnsiTheme="minorHAnsi"/>
          <w:lang w:val="uk-UA"/>
        </w:rPr>
        <w:t>Якщо ви в автомобілі, то варто з піднятими вікнами, обов'язково без кондиціонера, якомога швидше покинути зону ураження.</w:t>
      </w:r>
    </w:p>
    <w:p w:rsidR="0000491B" w:rsidRPr="0000491B" w:rsidRDefault="0000491B" w:rsidP="007E357B">
      <w:pPr>
        <w:pStyle w:val="a3"/>
        <w:spacing w:before="0" w:beforeAutospacing="0" w:after="0" w:afterAutospacing="0"/>
        <w:ind w:firstLine="720"/>
        <w:jc w:val="both"/>
        <w:rPr>
          <w:rFonts w:asciiTheme="minorHAnsi" w:hAnsiTheme="minorHAnsi"/>
          <w:sz w:val="16"/>
          <w:szCs w:val="16"/>
          <w:lang w:val="uk-UA"/>
        </w:rPr>
      </w:pPr>
    </w:p>
    <w:p w:rsidR="007E357B" w:rsidRPr="00D5709E" w:rsidRDefault="007E357B" w:rsidP="007E357B">
      <w:pPr>
        <w:pStyle w:val="2"/>
        <w:spacing w:before="0" w:beforeAutospacing="0" w:after="0" w:afterAutospacing="0"/>
        <w:jc w:val="center"/>
        <w:rPr>
          <w:rFonts w:asciiTheme="minorHAnsi" w:hAnsiTheme="minorHAnsi"/>
          <w:sz w:val="24"/>
          <w:szCs w:val="24"/>
        </w:rPr>
      </w:pPr>
      <w:r w:rsidRPr="00D5709E">
        <w:rPr>
          <w:rFonts w:asciiTheme="minorHAnsi" w:hAnsiTheme="minorHAnsi"/>
          <w:sz w:val="24"/>
          <w:szCs w:val="24"/>
        </w:rPr>
        <w:t>Що робити під час евакуації</w:t>
      </w:r>
    </w:p>
    <w:p w:rsidR="007E357B" w:rsidRPr="00D5709E" w:rsidRDefault="007E357B" w:rsidP="00B736FD">
      <w:pPr>
        <w:pStyle w:val="a3"/>
        <w:numPr>
          <w:ilvl w:val="0"/>
          <w:numId w:val="43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asciiTheme="minorHAnsi" w:hAnsiTheme="minorHAnsi"/>
          <w:lang w:val="uk-UA"/>
        </w:rPr>
      </w:pPr>
      <w:r w:rsidRPr="00D5709E">
        <w:rPr>
          <w:rFonts w:asciiTheme="minorHAnsi" w:hAnsiTheme="minorHAnsi"/>
          <w:lang w:val="uk-UA"/>
        </w:rPr>
        <w:t>Якщо буде вивезення людей з уражених місць, треба одягнути якомога щільніший одяг, який закриватиме якнайбільше частин шкіри.</w:t>
      </w:r>
    </w:p>
    <w:p w:rsidR="007E357B" w:rsidRPr="00D5709E" w:rsidRDefault="007E357B" w:rsidP="00B736FD">
      <w:pPr>
        <w:pStyle w:val="a3"/>
        <w:numPr>
          <w:ilvl w:val="0"/>
          <w:numId w:val="43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asciiTheme="minorHAnsi" w:hAnsiTheme="minorHAnsi"/>
          <w:lang w:val="uk-UA"/>
        </w:rPr>
      </w:pPr>
      <w:r w:rsidRPr="00D5709E">
        <w:rPr>
          <w:rFonts w:asciiTheme="minorHAnsi" w:hAnsiTheme="minorHAnsi"/>
          <w:lang w:val="uk-UA"/>
        </w:rPr>
        <w:t>На обличчя в ідеалі варто одягнути протигаз, який захистить органи дихання від цих речовин. Якщо його немає – підійде ватно-марлева пов'язка, просочена розчином соди. Це трохи зменшить кількість отруйних речовин, що може потрапити в організм.</w:t>
      </w:r>
    </w:p>
    <w:p w:rsidR="007E357B" w:rsidRDefault="007E357B" w:rsidP="00B736FD">
      <w:pPr>
        <w:pStyle w:val="bloquote"/>
        <w:numPr>
          <w:ilvl w:val="0"/>
          <w:numId w:val="43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asciiTheme="minorHAnsi" w:hAnsiTheme="minorHAnsi"/>
          <w:b/>
          <w:bCs/>
        </w:rPr>
      </w:pPr>
      <w:r w:rsidRPr="00D5709E">
        <w:rPr>
          <w:rFonts w:asciiTheme="minorHAnsi" w:hAnsiTheme="minorHAnsi"/>
          <w:b/>
          <w:bCs/>
        </w:rPr>
        <w:t xml:space="preserve">Звісно, бажаний костюм хімічного захисту. Якщо його немає, то навіть дощовик, окуляри, ватно-марлева пов'язка, рукавички, </w:t>
      </w:r>
      <w:proofErr w:type="spellStart"/>
      <w:r w:rsidRPr="00D5709E">
        <w:rPr>
          <w:rFonts w:asciiTheme="minorHAnsi" w:hAnsiTheme="minorHAnsi"/>
          <w:b/>
          <w:bCs/>
        </w:rPr>
        <w:t>бахіли</w:t>
      </w:r>
      <w:proofErr w:type="spellEnd"/>
      <w:r w:rsidRPr="00D5709E">
        <w:rPr>
          <w:rFonts w:asciiTheme="minorHAnsi" w:hAnsiTheme="minorHAnsi"/>
          <w:b/>
          <w:bCs/>
        </w:rPr>
        <w:t xml:space="preserve"> – теж будуть корисними,– пояснив експерт.</w:t>
      </w:r>
    </w:p>
    <w:p w:rsidR="007E357B" w:rsidRDefault="007E357B" w:rsidP="007E357B">
      <w:pPr>
        <w:pStyle w:val="a3"/>
        <w:spacing w:before="0" w:beforeAutospacing="0" w:after="0" w:afterAutospacing="0"/>
        <w:ind w:firstLine="720"/>
        <w:jc w:val="both"/>
        <w:rPr>
          <w:rFonts w:asciiTheme="minorHAnsi" w:hAnsiTheme="minorHAnsi"/>
          <w:lang w:val="uk-UA"/>
        </w:rPr>
      </w:pPr>
    </w:p>
    <w:p w:rsidR="007E357B" w:rsidRDefault="0000491B" w:rsidP="007E357B">
      <w:pPr>
        <w:pStyle w:val="a3"/>
        <w:spacing w:before="0" w:beforeAutospacing="0" w:after="0" w:afterAutospacing="0"/>
        <w:ind w:firstLine="720"/>
        <w:jc w:val="both"/>
        <w:rPr>
          <w:rFonts w:asciiTheme="minorHAnsi" w:hAnsiTheme="minorHAnsi"/>
          <w:lang w:val="uk-UA"/>
        </w:rPr>
      </w:pPr>
      <w:r>
        <w:rPr>
          <w:rFonts w:asciiTheme="minorHAnsi" w:hAnsiTheme="minorHAnsi"/>
          <w:noProof/>
          <w:lang w:val="ru-RU"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-84455</wp:posOffset>
            </wp:positionH>
            <wp:positionV relativeFrom="margin">
              <wp:posOffset>6282055</wp:posOffset>
            </wp:positionV>
            <wp:extent cx="1852295" cy="1914525"/>
            <wp:effectExtent l="19050" t="0" r="0" b="0"/>
            <wp:wrapSquare wrapText="bothSides"/>
            <wp:docPr id="16" name="Рисунок 1" descr="C:\Users\home\Desktop\depositphotos_42763419-stock-illustration-no-chemical-weapons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depositphotos_42763419-stock-illustration-no-chemical-weapons-sig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57B" w:rsidRPr="0043769C" w:rsidRDefault="007E357B" w:rsidP="007E357B">
      <w:pPr>
        <w:shd w:val="clear" w:color="auto" w:fill="FFFFFF"/>
        <w:spacing w:after="213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uk-UA"/>
        </w:rPr>
      </w:pPr>
      <w:r w:rsidRPr="007E357B"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uk-UA"/>
        </w:rPr>
        <w:t>Сподіваємося, що дана інформація вам ніколи не знадобиться.</w:t>
      </w:r>
    </w:p>
    <w:p w:rsidR="007E357B" w:rsidRPr="007E357B" w:rsidRDefault="007E357B" w:rsidP="007E357B">
      <w:pPr>
        <w:pStyle w:val="a3"/>
        <w:spacing w:before="0" w:beforeAutospacing="0" w:after="0" w:afterAutospacing="0"/>
        <w:ind w:firstLine="720"/>
        <w:jc w:val="both"/>
        <w:rPr>
          <w:rFonts w:asciiTheme="minorHAnsi" w:hAnsiTheme="minorHAnsi"/>
          <w:lang w:val="uk-UA"/>
        </w:rPr>
      </w:pPr>
    </w:p>
    <w:sectPr w:rsidR="007E357B" w:rsidRPr="007E357B" w:rsidSect="00B863F2">
      <w:pgSz w:w="12240" w:h="15840"/>
      <w:pgMar w:top="567" w:right="737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0E4"/>
    <w:multiLevelType w:val="multilevel"/>
    <w:tmpl w:val="3946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270A6"/>
    <w:multiLevelType w:val="multilevel"/>
    <w:tmpl w:val="DED2A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AC6C65"/>
    <w:multiLevelType w:val="multilevel"/>
    <w:tmpl w:val="5E46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9B24F5"/>
    <w:multiLevelType w:val="multilevel"/>
    <w:tmpl w:val="2A56880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156A78"/>
    <w:multiLevelType w:val="multilevel"/>
    <w:tmpl w:val="79DA2A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0ACB4CB1"/>
    <w:multiLevelType w:val="multilevel"/>
    <w:tmpl w:val="DF986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5F6259"/>
    <w:multiLevelType w:val="multilevel"/>
    <w:tmpl w:val="7464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0A41831"/>
    <w:multiLevelType w:val="hybridMultilevel"/>
    <w:tmpl w:val="726613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3C7567"/>
    <w:multiLevelType w:val="multilevel"/>
    <w:tmpl w:val="8E721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97C6254"/>
    <w:multiLevelType w:val="multilevel"/>
    <w:tmpl w:val="F10C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792CA2"/>
    <w:multiLevelType w:val="hybridMultilevel"/>
    <w:tmpl w:val="F898A3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0D70FA"/>
    <w:multiLevelType w:val="multilevel"/>
    <w:tmpl w:val="CCFE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B86664"/>
    <w:multiLevelType w:val="multilevel"/>
    <w:tmpl w:val="AEDA8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C843FE"/>
    <w:multiLevelType w:val="multilevel"/>
    <w:tmpl w:val="3A26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E35AAF"/>
    <w:multiLevelType w:val="hybridMultilevel"/>
    <w:tmpl w:val="67D4C0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AD723CB"/>
    <w:multiLevelType w:val="multilevel"/>
    <w:tmpl w:val="A2761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861E5E"/>
    <w:multiLevelType w:val="multilevel"/>
    <w:tmpl w:val="6D4C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5A124BE"/>
    <w:multiLevelType w:val="multilevel"/>
    <w:tmpl w:val="888C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8B11BF"/>
    <w:multiLevelType w:val="multilevel"/>
    <w:tmpl w:val="231C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DB72D9"/>
    <w:multiLevelType w:val="multilevel"/>
    <w:tmpl w:val="78C8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9CC15A2"/>
    <w:multiLevelType w:val="multilevel"/>
    <w:tmpl w:val="2E7E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E0699B"/>
    <w:multiLevelType w:val="multilevel"/>
    <w:tmpl w:val="4ABC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BF15F30"/>
    <w:multiLevelType w:val="multilevel"/>
    <w:tmpl w:val="F7C0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B1696D"/>
    <w:multiLevelType w:val="hybridMultilevel"/>
    <w:tmpl w:val="8F505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FD1250"/>
    <w:multiLevelType w:val="multilevel"/>
    <w:tmpl w:val="798C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9353FB"/>
    <w:multiLevelType w:val="multilevel"/>
    <w:tmpl w:val="0A9C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F770FD"/>
    <w:multiLevelType w:val="multilevel"/>
    <w:tmpl w:val="BC04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233"/>
    <w:multiLevelType w:val="multilevel"/>
    <w:tmpl w:val="4102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E226B9"/>
    <w:multiLevelType w:val="hybridMultilevel"/>
    <w:tmpl w:val="8EF02C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68327F"/>
    <w:multiLevelType w:val="multilevel"/>
    <w:tmpl w:val="00DA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E10313"/>
    <w:multiLevelType w:val="multilevel"/>
    <w:tmpl w:val="26062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8E146D"/>
    <w:multiLevelType w:val="multilevel"/>
    <w:tmpl w:val="A4B8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5F13DF9"/>
    <w:multiLevelType w:val="multilevel"/>
    <w:tmpl w:val="67488F4A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AF3C21"/>
    <w:multiLevelType w:val="multilevel"/>
    <w:tmpl w:val="F1AA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7B5940"/>
    <w:multiLevelType w:val="multilevel"/>
    <w:tmpl w:val="71DC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3D360D8"/>
    <w:multiLevelType w:val="multilevel"/>
    <w:tmpl w:val="2174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EE6F82"/>
    <w:multiLevelType w:val="multilevel"/>
    <w:tmpl w:val="280E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0A30E4"/>
    <w:multiLevelType w:val="multilevel"/>
    <w:tmpl w:val="C350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76E013E"/>
    <w:multiLevelType w:val="multilevel"/>
    <w:tmpl w:val="CE98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B529C6"/>
    <w:multiLevelType w:val="multilevel"/>
    <w:tmpl w:val="9552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1A04A4"/>
    <w:multiLevelType w:val="hybridMultilevel"/>
    <w:tmpl w:val="66FC2E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C830774"/>
    <w:multiLevelType w:val="multilevel"/>
    <w:tmpl w:val="5CAA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E1D6D6C"/>
    <w:multiLevelType w:val="multilevel"/>
    <w:tmpl w:val="481E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9"/>
  </w:num>
  <w:num w:numId="3">
    <w:abstractNumId w:val="15"/>
  </w:num>
  <w:num w:numId="4">
    <w:abstractNumId w:val="9"/>
  </w:num>
  <w:num w:numId="5">
    <w:abstractNumId w:val="12"/>
  </w:num>
  <w:num w:numId="6">
    <w:abstractNumId w:val="36"/>
  </w:num>
  <w:num w:numId="7">
    <w:abstractNumId w:val="20"/>
  </w:num>
  <w:num w:numId="8">
    <w:abstractNumId w:val="26"/>
  </w:num>
  <w:num w:numId="9">
    <w:abstractNumId w:val="2"/>
  </w:num>
  <w:num w:numId="10">
    <w:abstractNumId w:val="33"/>
  </w:num>
  <w:num w:numId="11">
    <w:abstractNumId w:val="11"/>
  </w:num>
  <w:num w:numId="12">
    <w:abstractNumId w:val="17"/>
  </w:num>
  <w:num w:numId="13">
    <w:abstractNumId w:val="30"/>
  </w:num>
  <w:num w:numId="14">
    <w:abstractNumId w:val="42"/>
  </w:num>
  <w:num w:numId="15">
    <w:abstractNumId w:val="32"/>
  </w:num>
  <w:num w:numId="16">
    <w:abstractNumId w:val="24"/>
  </w:num>
  <w:num w:numId="17">
    <w:abstractNumId w:val="18"/>
  </w:num>
  <w:num w:numId="18">
    <w:abstractNumId w:val="38"/>
  </w:num>
  <w:num w:numId="19">
    <w:abstractNumId w:val="25"/>
  </w:num>
  <w:num w:numId="20">
    <w:abstractNumId w:val="22"/>
  </w:num>
  <w:num w:numId="21">
    <w:abstractNumId w:val="13"/>
  </w:num>
  <w:num w:numId="22">
    <w:abstractNumId w:val="0"/>
  </w:num>
  <w:num w:numId="23">
    <w:abstractNumId w:val="1"/>
  </w:num>
  <w:num w:numId="24">
    <w:abstractNumId w:val="4"/>
  </w:num>
  <w:num w:numId="25">
    <w:abstractNumId w:val="27"/>
  </w:num>
  <w:num w:numId="26">
    <w:abstractNumId w:val="39"/>
  </w:num>
  <w:num w:numId="27">
    <w:abstractNumId w:val="3"/>
  </w:num>
  <w:num w:numId="28">
    <w:abstractNumId w:val="35"/>
  </w:num>
  <w:num w:numId="29">
    <w:abstractNumId w:val="37"/>
  </w:num>
  <w:num w:numId="30">
    <w:abstractNumId w:val="19"/>
  </w:num>
  <w:num w:numId="31">
    <w:abstractNumId w:val="21"/>
  </w:num>
  <w:num w:numId="32">
    <w:abstractNumId w:val="16"/>
  </w:num>
  <w:num w:numId="33">
    <w:abstractNumId w:val="41"/>
  </w:num>
  <w:num w:numId="34">
    <w:abstractNumId w:val="31"/>
  </w:num>
  <w:num w:numId="35">
    <w:abstractNumId w:val="8"/>
  </w:num>
  <w:num w:numId="36">
    <w:abstractNumId w:val="6"/>
  </w:num>
  <w:num w:numId="37">
    <w:abstractNumId w:val="34"/>
  </w:num>
  <w:num w:numId="38">
    <w:abstractNumId w:val="23"/>
  </w:num>
  <w:num w:numId="39">
    <w:abstractNumId w:val="28"/>
  </w:num>
  <w:num w:numId="40">
    <w:abstractNumId w:val="7"/>
  </w:num>
  <w:num w:numId="41">
    <w:abstractNumId w:val="10"/>
  </w:num>
  <w:num w:numId="42">
    <w:abstractNumId w:val="14"/>
  </w:num>
  <w:num w:numId="43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savePreviewPicture/>
  <w:compat/>
  <w:rsids>
    <w:rsidRoot w:val="005E3F3E"/>
    <w:rsid w:val="0000491B"/>
    <w:rsid w:val="00051238"/>
    <w:rsid w:val="00071176"/>
    <w:rsid w:val="00080F50"/>
    <w:rsid w:val="000A206C"/>
    <w:rsid w:val="000C2234"/>
    <w:rsid w:val="001364CC"/>
    <w:rsid w:val="00152925"/>
    <w:rsid w:val="002008EF"/>
    <w:rsid w:val="00233595"/>
    <w:rsid w:val="00242BED"/>
    <w:rsid w:val="0024721F"/>
    <w:rsid w:val="002502CD"/>
    <w:rsid w:val="00274597"/>
    <w:rsid w:val="002A087D"/>
    <w:rsid w:val="00301D67"/>
    <w:rsid w:val="00321CC0"/>
    <w:rsid w:val="003246E8"/>
    <w:rsid w:val="003376DB"/>
    <w:rsid w:val="0042594E"/>
    <w:rsid w:val="004703F9"/>
    <w:rsid w:val="004B00CC"/>
    <w:rsid w:val="004C05D8"/>
    <w:rsid w:val="004E1E68"/>
    <w:rsid w:val="005A573D"/>
    <w:rsid w:val="005A7F72"/>
    <w:rsid w:val="005E3F3E"/>
    <w:rsid w:val="005F21B7"/>
    <w:rsid w:val="005F2261"/>
    <w:rsid w:val="005F5486"/>
    <w:rsid w:val="005F6E42"/>
    <w:rsid w:val="006477A6"/>
    <w:rsid w:val="006628D8"/>
    <w:rsid w:val="00676EFA"/>
    <w:rsid w:val="006815C1"/>
    <w:rsid w:val="006851FF"/>
    <w:rsid w:val="006D303E"/>
    <w:rsid w:val="006D6AA9"/>
    <w:rsid w:val="007128B1"/>
    <w:rsid w:val="00730CCB"/>
    <w:rsid w:val="00731D55"/>
    <w:rsid w:val="00792D47"/>
    <w:rsid w:val="007D6541"/>
    <w:rsid w:val="007E357B"/>
    <w:rsid w:val="008008D1"/>
    <w:rsid w:val="008141BC"/>
    <w:rsid w:val="00825472"/>
    <w:rsid w:val="008A2DE8"/>
    <w:rsid w:val="008B48B1"/>
    <w:rsid w:val="008C0BA5"/>
    <w:rsid w:val="008F4979"/>
    <w:rsid w:val="00903243"/>
    <w:rsid w:val="00913C5B"/>
    <w:rsid w:val="009638DB"/>
    <w:rsid w:val="009D5085"/>
    <w:rsid w:val="009F51BF"/>
    <w:rsid w:val="00A45E6A"/>
    <w:rsid w:val="00A86D30"/>
    <w:rsid w:val="00AB70FE"/>
    <w:rsid w:val="00AC042B"/>
    <w:rsid w:val="00AC5940"/>
    <w:rsid w:val="00AD10FC"/>
    <w:rsid w:val="00B736FD"/>
    <w:rsid w:val="00B80279"/>
    <w:rsid w:val="00B863F2"/>
    <w:rsid w:val="00B86797"/>
    <w:rsid w:val="00B94720"/>
    <w:rsid w:val="00BA0B6C"/>
    <w:rsid w:val="00BA4212"/>
    <w:rsid w:val="00BC0B27"/>
    <w:rsid w:val="00C11A8D"/>
    <w:rsid w:val="00C524D1"/>
    <w:rsid w:val="00C5316F"/>
    <w:rsid w:val="00C66E5A"/>
    <w:rsid w:val="00C75F36"/>
    <w:rsid w:val="00C976D6"/>
    <w:rsid w:val="00CB4968"/>
    <w:rsid w:val="00CD1415"/>
    <w:rsid w:val="00CE5B19"/>
    <w:rsid w:val="00CE5F15"/>
    <w:rsid w:val="00D440C1"/>
    <w:rsid w:val="00D5709E"/>
    <w:rsid w:val="00D701C6"/>
    <w:rsid w:val="00D87CF2"/>
    <w:rsid w:val="00DA220F"/>
    <w:rsid w:val="00DC1A9F"/>
    <w:rsid w:val="00DC4CD1"/>
    <w:rsid w:val="00DD4112"/>
    <w:rsid w:val="00E14A86"/>
    <w:rsid w:val="00E457E2"/>
    <w:rsid w:val="00E70E66"/>
    <w:rsid w:val="00E75263"/>
    <w:rsid w:val="00EB68DA"/>
    <w:rsid w:val="00F00071"/>
    <w:rsid w:val="00F23698"/>
    <w:rsid w:val="00F43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61"/>
    <w:rPr>
      <w:lang w:val="uk-UA"/>
    </w:rPr>
  </w:style>
  <w:style w:type="paragraph" w:styleId="2">
    <w:name w:val="heading 2"/>
    <w:basedOn w:val="a"/>
    <w:link w:val="20"/>
    <w:uiPriority w:val="9"/>
    <w:qFormat/>
    <w:rsid w:val="00731D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731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1D55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Strong"/>
    <w:basedOn w:val="a0"/>
    <w:uiPriority w:val="22"/>
    <w:qFormat/>
    <w:rsid w:val="005E3F3E"/>
    <w:rPr>
      <w:b/>
      <w:bCs/>
    </w:rPr>
  </w:style>
  <w:style w:type="character" w:customStyle="1" w:styleId="markedcontent">
    <w:name w:val="markedcontent"/>
    <w:basedOn w:val="a0"/>
    <w:rsid w:val="009D5085"/>
  </w:style>
  <w:style w:type="paragraph" w:styleId="a5">
    <w:name w:val="List Paragraph"/>
    <w:basedOn w:val="a"/>
    <w:uiPriority w:val="34"/>
    <w:qFormat/>
    <w:rsid w:val="00AB70FE"/>
    <w:pPr>
      <w:ind w:left="720"/>
      <w:contextualSpacing/>
    </w:pPr>
  </w:style>
  <w:style w:type="character" w:styleId="a6">
    <w:name w:val="Emphasis"/>
    <w:basedOn w:val="a0"/>
    <w:uiPriority w:val="20"/>
    <w:qFormat/>
    <w:rsid w:val="002008EF"/>
    <w:rPr>
      <w:i/>
      <w:iCs/>
    </w:rPr>
  </w:style>
  <w:style w:type="character" w:styleId="a7">
    <w:name w:val="Hyperlink"/>
    <w:basedOn w:val="a0"/>
    <w:uiPriority w:val="99"/>
    <w:unhideWhenUsed/>
    <w:rsid w:val="00D701C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31D55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731D55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731D55"/>
    <w:rPr>
      <w:rFonts w:asciiTheme="majorHAnsi" w:eastAsiaTheme="majorEastAsia" w:hAnsiTheme="majorHAnsi" w:cstheme="majorBidi"/>
      <w:b/>
      <w:bCs/>
      <w:i/>
      <w:iCs/>
      <w:color w:val="5B9BD5" w:themeColor="accent1"/>
      <w:lang w:val="uk-UA"/>
    </w:rPr>
  </w:style>
  <w:style w:type="paragraph" w:customStyle="1" w:styleId="bloquote">
    <w:name w:val="bloquote"/>
    <w:basedOn w:val="a"/>
    <w:rsid w:val="00731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E9F0C6B89D2F479908AA913D429EF9" ma:contentTypeVersion="10" ma:contentTypeDescription="Створення нового документа." ma:contentTypeScope="" ma:versionID="5ca23a772758ce5261bce5ec843c586f">
  <xsd:schema xmlns:xsd="http://www.w3.org/2001/XMLSchema" xmlns:xs="http://www.w3.org/2001/XMLSchema" xmlns:p="http://schemas.microsoft.com/office/2006/metadata/properties" xmlns:ns2="55e4bd95-99ba-4f0e-a76f-4d8963b17b55" xmlns:ns3="eb46328f-ad65-4249-bbb4-e042587269d5" targetNamespace="http://schemas.microsoft.com/office/2006/metadata/properties" ma:root="true" ma:fieldsID="6cdbe228c141418e9634f383c9a3e772" ns2:_="" ns3:_="">
    <xsd:import namespace="55e4bd95-99ba-4f0e-a76f-4d8963b17b55"/>
    <xsd:import namespace="eb46328f-ad65-4249-bbb4-e04258726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bd95-99ba-4f0e-a76f-4d8963b17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6328f-ad65-4249-bbb4-e04258726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3AFB58-CC9C-4B7E-B69D-1A1B2901D7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94F9A4-C0E7-4B99-86B5-F21F4D1FC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4bd95-99ba-4f0e-a76f-4d8963b17b55"/>
    <ds:schemaRef ds:uri="eb46328f-ad65-4249-bbb4-e04258726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67362A-4C58-49B6-8801-058B061E7D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Alina</cp:lastModifiedBy>
  <cp:revision>72</cp:revision>
  <dcterms:created xsi:type="dcterms:W3CDTF">2022-03-28T12:11:00Z</dcterms:created>
  <dcterms:modified xsi:type="dcterms:W3CDTF">2022-04-01T13:33:00Z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0x010100AFE9F0C6B89D2F479908AA913D429EF9</vt:lpwstr>
  </property>
</Properties>
</file>