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578" w:rsidRPr="00766EB2" w:rsidRDefault="00174578" w:rsidP="00174578">
      <w:pPr>
        <w:spacing w:after="0" w:line="240" w:lineRule="auto"/>
        <w:jc w:val="center"/>
        <w:rPr>
          <w:rFonts w:cstheme="minorHAnsi"/>
          <w:b/>
          <w:sz w:val="24"/>
          <w:szCs w:val="24"/>
          <w:lang w:val="ru-RU"/>
        </w:rPr>
      </w:pPr>
      <w:proofErr w:type="gramStart"/>
      <w:r w:rsidRPr="00766EB2">
        <w:rPr>
          <w:rFonts w:cstheme="minorHAnsi"/>
          <w:b/>
          <w:sz w:val="24"/>
          <w:szCs w:val="24"/>
          <w:lang w:val="ru-RU"/>
        </w:rPr>
        <w:t>ПАМ'ЯТКА</w:t>
      </w:r>
      <w:proofErr w:type="gramEnd"/>
    </w:p>
    <w:p w:rsidR="00174578" w:rsidRPr="00766EB2" w:rsidRDefault="002863E8" w:rsidP="00174578">
      <w:pPr>
        <w:pStyle w:val="a3"/>
        <w:spacing w:after="0" w:line="240" w:lineRule="auto"/>
        <w:ind w:left="1211"/>
        <w:jc w:val="center"/>
        <w:rPr>
          <w:rFonts w:cstheme="minorHAnsi"/>
          <w:b/>
          <w:sz w:val="24"/>
          <w:szCs w:val="24"/>
        </w:rPr>
      </w:pPr>
      <w:r w:rsidRPr="00766EB2">
        <w:rPr>
          <w:rFonts w:cstheme="minorHAnsi"/>
          <w:b/>
          <w:sz w:val="24"/>
          <w:szCs w:val="24"/>
        </w:rPr>
        <w:t>д</w:t>
      </w:r>
      <w:r w:rsidR="00174578" w:rsidRPr="00766EB2">
        <w:rPr>
          <w:rFonts w:cstheme="minorHAnsi"/>
          <w:b/>
          <w:sz w:val="24"/>
          <w:szCs w:val="24"/>
        </w:rPr>
        <w:t>ії</w:t>
      </w:r>
      <w:r w:rsidR="00174578" w:rsidRPr="00766EB2">
        <w:rPr>
          <w:rFonts w:cstheme="minorHAnsi"/>
          <w:b/>
          <w:sz w:val="24"/>
          <w:szCs w:val="24"/>
          <w:lang w:val="ru-RU"/>
        </w:rPr>
        <w:t xml:space="preserve"> персоналу НЕК «</w:t>
      </w:r>
      <w:proofErr w:type="spellStart"/>
      <w:r w:rsidR="00174578" w:rsidRPr="00766EB2">
        <w:rPr>
          <w:rFonts w:cstheme="minorHAnsi"/>
          <w:b/>
          <w:sz w:val="24"/>
          <w:szCs w:val="24"/>
        </w:rPr>
        <w:t>Укренерго»</w:t>
      </w:r>
      <w:proofErr w:type="spellEnd"/>
      <w:r w:rsidR="00174578" w:rsidRPr="00766EB2">
        <w:rPr>
          <w:rFonts w:cstheme="minorHAnsi"/>
          <w:b/>
          <w:sz w:val="24"/>
          <w:szCs w:val="24"/>
        </w:rPr>
        <w:t xml:space="preserve"> </w:t>
      </w:r>
    </w:p>
    <w:p w:rsidR="00174578" w:rsidRPr="00174578" w:rsidRDefault="00174578" w:rsidP="00174578">
      <w:pPr>
        <w:pStyle w:val="a3"/>
        <w:spacing w:after="0" w:line="240" w:lineRule="auto"/>
        <w:ind w:left="1211"/>
        <w:jc w:val="center"/>
        <w:rPr>
          <w:rFonts w:cstheme="minorHAnsi"/>
          <w:b/>
          <w:bCs/>
          <w:i/>
        </w:rPr>
      </w:pPr>
      <w:r w:rsidRPr="00766EB2">
        <w:rPr>
          <w:rFonts w:cstheme="minorHAnsi"/>
          <w:b/>
          <w:sz w:val="24"/>
          <w:szCs w:val="24"/>
        </w:rPr>
        <w:t>у</w:t>
      </w:r>
      <w:r w:rsidRPr="00766EB2">
        <w:rPr>
          <w:rFonts w:cstheme="minorHAnsi"/>
          <w:b/>
          <w:bCs/>
          <w:sz w:val="24"/>
          <w:szCs w:val="24"/>
        </w:rPr>
        <w:t xml:space="preserve"> разі виявлення предмета, схожого на </w:t>
      </w:r>
      <w:r w:rsidR="00E0616D">
        <w:rPr>
          <w:rFonts w:cstheme="minorHAnsi"/>
          <w:b/>
          <w:bCs/>
          <w:sz w:val="24"/>
          <w:szCs w:val="24"/>
        </w:rPr>
        <w:t xml:space="preserve">боєприпаси або на </w:t>
      </w:r>
      <w:r w:rsidRPr="00766EB2">
        <w:rPr>
          <w:rFonts w:cstheme="minorHAnsi"/>
          <w:b/>
          <w:bCs/>
          <w:sz w:val="24"/>
          <w:szCs w:val="24"/>
        </w:rPr>
        <w:t>вибуховий пристрій</w:t>
      </w:r>
    </w:p>
    <w:p w:rsidR="00174578" w:rsidRPr="00174578" w:rsidRDefault="00174578" w:rsidP="00174578">
      <w:pPr>
        <w:pStyle w:val="a3"/>
        <w:spacing w:after="0" w:line="240" w:lineRule="auto"/>
        <w:ind w:left="1211"/>
        <w:jc w:val="center"/>
        <w:rPr>
          <w:rFonts w:eastAsia="Times New Roman" w:cstheme="minorHAnsi"/>
          <w:b/>
        </w:rPr>
      </w:pPr>
    </w:p>
    <w:p w:rsidR="00B13242" w:rsidRPr="00174578" w:rsidRDefault="008A477D" w:rsidP="00AF7D66">
      <w:pPr>
        <w:pStyle w:val="a3"/>
        <w:spacing w:after="0" w:line="240" w:lineRule="auto"/>
        <w:ind w:left="1211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5725795</wp:posOffset>
            </wp:positionH>
            <wp:positionV relativeFrom="margin">
              <wp:posOffset>856615</wp:posOffset>
            </wp:positionV>
            <wp:extent cx="1064260" cy="1311910"/>
            <wp:effectExtent l="19050" t="0" r="2540" b="0"/>
            <wp:wrapSquare wrapText="bothSides"/>
            <wp:docPr id="4" name="Рисунок 5" descr="Граждане могут сообщать о местонахождении неразорвавшихся боеприпасов через  специальный сайт – Новости Харькова и Харьк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аждане могут сообщать о местонахождении неразорвавшихся боеприпасов через  специальный сайт – Новости Харькова и Харь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605" t="15353" r="12020" b="16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311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13242" w:rsidRPr="00174578">
        <w:rPr>
          <w:rFonts w:eastAsia="Times New Roman" w:cstheme="minorHAnsi"/>
          <w:b/>
          <w:sz w:val="24"/>
          <w:szCs w:val="24"/>
        </w:rPr>
        <w:t xml:space="preserve">Види вибухових пристроїв: </w:t>
      </w:r>
    </w:p>
    <w:p w:rsidR="00B13242" w:rsidRPr="001E27A8" w:rsidRDefault="00FE48B8" w:rsidP="001E27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74578">
        <w:rPr>
          <w:noProof/>
          <w:lang w:val="ru-RU"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6985</wp:posOffset>
            </wp:positionV>
            <wp:extent cx="3752850" cy="2295525"/>
            <wp:effectExtent l="19050" t="0" r="0" b="0"/>
            <wp:wrapTight wrapText="bothSides">
              <wp:wrapPolygon edited="0">
                <wp:start x="-110" y="0"/>
                <wp:lineTo x="-110" y="21510"/>
                <wp:lineTo x="21600" y="21510"/>
                <wp:lineTo x="21600" y="0"/>
                <wp:lineTo x="-11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592" t="41977" r="71951" b="38942"/>
                    <a:stretch/>
                  </pic:blipFill>
                  <pic:spPr bwMode="auto">
                    <a:xfrm>
                      <a:off x="0" y="0"/>
                      <a:ext cx="3752850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13242" w:rsidRPr="001E27A8">
        <w:rPr>
          <w:rFonts w:eastAsia="Times New Roman" w:cstheme="minorHAnsi"/>
          <w:sz w:val="24"/>
          <w:szCs w:val="24"/>
        </w:rPr>
        <w:t>1) Бойові патрони;</w:t>
      </w:r>
      <w:r w:rsidR="00B15407" w:rsidRPr="00B15407">
        <w:rPr>
          <w:noProof/>
          <w:lang w:eastAsia="uk-UA"/>
        </w:rPr>
        <w:t xml:space="preserve"> </w:t>
      </w:r>
    </w:p>
    <w:p w:rsidR="00123205" w:rsidRPr="001E27A8" w:rsidRDefault="00B13242" w:rsidP="001E27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27A8">
        <w:rPr>
          <w:rFonts w:eastAsia="Times New Roman" w:cstheme="minorHAnsi"/>
          <w:sz w:val="24"/>
          <w:szCs w:val="24"/>
        </w:rPr>
        <w:t>2) Детонатори та запали</w:t>
      </w:r>
      <w:r w:rsidR="00D04CB2">
        <w:rPr>
          <w:rFonts w:eastAsia="Times New Roman" w:cstheme="minorHAnsi"/>
          <w:sz w:val="24"/>
          <w:szCs w:val="24"/>
        </w:rPr>
        <w:t>;</w:t>
      </w:r>
    </w:p>
    <w:p w:rsidR="00123205" w:rsidRPr="001E27A8" w:rsidRDefault="00B13242" w:rsidP="001E27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27A8">
        <w:rPr>
          <w:rFonts w:eastAsia="Times New Roman" w:cstheme="minorHAnsi"/>
          <w:sz w:val="24"/>
          <w:szCs w:val="24"/>
        </w:rPr>
        <w:t>3) Ручні гранати;</w:t>
      </w:r>
    </w:p>
    <w:p w:rsidR="00123205" w:rsidRPr="001E27A8" w:rsidRDefault="00B13242" w:rsidP="001E27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27A8">
        <w:rPr>
          <w:rFonts w:eastAsia="Times New Roman" w:cstheme="minorHAnsi"/>
          <w:sz w:val="24"/>
          <w:szCs w:val="24"/>
        </w:rPr>
        <w:t>4) Протипіхотні міни;</w:t>
      </w:r>
    </w:p>
    <w:p w:rsidR="00123205" w:rsidRPr="001E27A8" w:rsidRDefault="00B13242" w:rsidP="001E27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27A8">
        <w:rPr>
          <w:rFonts w:eastAsia="Times New Roman" w:cstheme="minorHAnsi"/>
          <w:sz w:val="24"/>
          <w:szCs w:val="24"/>
        </w:rPr>
        <w:t>5) Протитанкові міни;</w:t>
      </w:r>
      <w:r w:rsidR="006E3C39" w:rsidRPr="001E27A8">
        <w:rPr>
          <w:rFonts w:cstheme="minorHAnsi"/>
          <w:noProof/>
          <w:sz w:val="24"/>
          <w:szCs w:val="24"/>
        </w:rPr>
        <w:t xml:space="preserve"> </w:t>
      </w:r>
    </w:p>
    <w:p w:rsidR="00123205" w:rsidRPr="001E27A8" w:rsidRDefault="00B13242" w:rsidP="001E27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27A8">
        <w:rPr>
          <w:rFonts w:eastAsia="Times New Roman" w:cstheme="minorHAnsi"/>
          <w:sz w:val="24"/>
          <w:szCs w:val="24"/>
        </w:rPr>
        <w:t>6) Мінометні міни;</w:t>
      </w:r>
      <w:r w:rsidR="00B15407" w:rsidRPr="00B15407">
        <w:rPr>
          <w:noProof/>
          <w:lang w:eastAsia="uk-UA"/>
        </w:rPr>
        <w:t xml:space="preserve"> </w:t>
      </w:r>
    </w:p>
    <w:p w:rsidR="00123205" w:rsidRPr="001E27A8" w:rsidRDefault="00B13242" w:rsidP="001E27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27A8">
        <w:rPr>
          <w:rFonts w:eastAsia="Times New Roman" w:cstheme="minorHAnsi"/>
          <w:sz w:val="24"/>
          <w:szCs w:val="24"/>
        </w:rPr>
        <w:t>7</w:t>
      </w:r>
      <w:r w:rsidR="006E3C39" w:rsidRPr="001E27A8">
        <w:rPr>
          <w:rFonts w:cstheme="minorHAnsi"/>
          <w:noProof/>
          <w:sz w:val="24"/>
          <w:szCs w:val="24"/>
        </w:rPr>
        <w:t xml:space="preserve"> </w:t>
      </w:r>
      <w:r w:rsidRPr="001E27A8">
        <w:rPr>
          <w:rFonts w:eastAsia="Times New Roman" w:cstheme="minorHAnsi"/>
          <w:sz w:val="24"/>
          <w:szCs w:val="24"/>
        </w:rPr>
        <w:t>) Касетні боєприпаси;</w:t>
      </w:r>
    </w:p>
    <w:p w:rsidR="00123205" w:rsidRPr="001E27A8" w:rsidRDefault="00B13242" w:rsidP="001E27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27A8">
        <w:rPr>
          <w:rFonts w:eastAsia="Times New Roman" w:cstheme="minorHAnsi"/>
          <w:sz w:val="24"/>
          <w:szCs w:val="24"/>
        </w:rPr>
        <w:t xml:space="preserve">8) </w:t>
      </w:r>
      <w:r w:rsidR="001E27A8">
        <w:rPr>
          <w:rFonts w:eastAsia="Times New Roman" w:cstheme="minorHAnsi"/>
          <w:sz w:val="24"/>
          <w:szCs w:val="24"/>
        </w:rPr>
        <w:t>Ракетне – а</w:t>
      </w:r>
      <w:r w:rsidRPr="001E27A8">
        <w:rPr>
          <w:rFonts w:eastAsia="Times New Roman" w:cstheme="minorHAnsi"/>
          <w:sz w:val="24"/>
          <w:szCs w:val="24"/>
        </w:rPr>
        <w:t>ртилерійські</w:t>
      </w:r>
      <w:r w:rsidR="001E27A8">
        <w:rPr>
          <w:rFonts w:eastAsia="Times New Roman" w:cstheme="minorHAnsi"/>
          <w:sz w:val="24"/>
          <w:szCs w:val="24"/>
        </w:rPr>
        <w:t>, а</w:t>
      </w:r>
      <w:r w:rsidR="001E27A8" w:rsidRPr="001E27A8">
        <w:rPr>
          <w:rFonts w:eastAsia="Times New Roman" w:cstheme="minorHAnsi"/>
          <w:sz w:val="24"/>
          <w:szCs w:val="24"/>
        </w:rPr>
        <w:t>ртилерійські</w:t>
      </w:r>
      <w:r w:rsidRPr="001E27A8">
        <w:rPr>
          <w:rFonts w:eastAsia="Times New Roman" w:cstheme="minorHAnsi"/>
          <w:sz w:val="24"/>
          <w:szCs w:val="24"/>
        </w:rPr>
        <w:t xml:space="preserve"> боєприпаси;</w:t>
      </w:r>
    </w:p>
    <w:p w:rsidR="00123205" w:rsidRPr="001E27A8" w:rsidRDefault="00B13242" w:rsidP="001E27A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27A8">
        <w:rPr>
          <w:rFonts w:eastAsia="Times New Roman" w:cstheme="minorHAnsi"/>
          <w:sz w:val="24"/>
          <w:szCs w:val="24"/>
        </w:rPr>
        <w:t>9) Авіаційні бомби;</w:t>
      </w:r>
      <w:r w:rsidR="006E3C39" w:rsidRPr="001E27A8">
        <w:rPr>
          <w:rFonts w:cstheme="minorHAnsi"/>
          <w:noProof/>
          <w:sz w:val="24"/>
          <w:szCs w:val="24"/>
        </w:rPr>
        <w:t xml:space="preserve"> </w:t>
      </w:r>
    </w:p>
    <w:p w:rsidR="00123205" w:rsidRPr="00174578" w:rsidRDefault="00B13242" w:rsidP="001E27A8">
      <w:pPr>
        <w:pStyle w:val="a3"/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</w:rPr>
      </w:pPr>
      <w:r w:rsidRPr="00174578">
        <w:rPr>
          <w:rFonts w:eastAsia="Times New Roman" w:cstheme="minorHAnsi"/>
          <w:sz w:val="24"/>
          <w:szCs w:val="24"/>
        </w:rPr>
        <w:t>10) Саморобні вибухові пристрої (може бути будь-який предмет, залишений без</w:t>
      </w:r>
      <w:r w:rsidR="00A3789D" w:rsidRPr="00174578">
        <w:rPr>
          <w:rFonts w:eastAsia="Times New Roman" w:cstheme="minorHAnsi"/>
          <w:sz w:val="24"/>
          <w:szCs w:val="24"/>
        </w:rPr>
        <w:t xml:space="preserve"> </w:t>
      </w:r>
      <w:r w:rsidRPr="00174578">
        <w:rPr>
          <w:rFonts w:eastAsia="Times New Roman" w:cstheme="minorHAnsi"/>
          <w:sz w:val="24"/>
          <w:szCs w:val="24"/>
        </w:rPr>
        <w:t>догляду у місцях скупчення людей).</w:t>
      </w:r>
    </w:p>
    <w:p w:rsidR="00123205" w:rsidRPr="00C05C12" w:rsidRDefault="00B13242" w:rsidP="003E1B8D">
      <w:pPr>
        <w:spacing w:after="0" w:line="240" w:lineRule="auto"/>
        <w:ind w:firstLine="709"/>
        <w:jc w:val="both"/>
        <w:rPr>
          <w:rFonts w:eastAsia="Times New Roman" w:cstheme="minorHAnsi"/>
          <w:b/>
          <w:i/>
          <w:sz w:val="24"/>
          <w:szCs w:val="24"/>
          <w:u w:val="single"/>
        </w:rPr>
      </w:pPr>
      <w:r w:rsidRPr="00C05C12">
        <w:rPr>
          <w:rFonts w:eastAsia="Times New Roman" w:cstheme="minorHAnsi"/>
          <w:b/>
          <w:i/>
          <w:sz w:val="24"/>
          <w:szCs w:val="24"/>
          <w:u w:val="single"/>
        </w:rPr>
        <w:t>Особливу увагу та пильність слід приділяти</w:t>
      </w:r>
      <w:r w:rsidR="00EC115A" w:rsidRPr="00C05C12">
        <w:rPr>
          <w:rFonts w:eastAsia="Times New Roman" w:cstheme="minorHAnsi"/>
          <w:b/>
          <w:i/>
          <w:sz w:val="24"/>
          <w:szCs w:val="24"/>
          <w:u w:val="single"/>
        </w:rPr>
        <w:t xml:space="preserve"> місцям, де можливо знаходяться боєприпаси, а </w:t>
      </w:r>
      <w:r w:rsidR="00C05C12" w:rsidRPr="00C05C12">
        <w:rPr>
          <w:rFonts w:eastAsia="Times New Roman" w:cstheme="minorHAnsi"/>
          <w:b/>
          <w:i/>
          <w:sz w:val="24"/>
          <w:szCs w:val="24"/>
          <w:u w:val="single"/>
        </w:rPr>
        <w:t>саме</w:t>
      </w:r>
      <w:r w:rsidRPr="00C05C12">
        <w:rPr>
          <w:rFonts w:eastAsia="Times New Roman" w:cstheme="minorHAnsi"/>
          <w:b/>
          <w:i/>
          <w:sz w:val="24"/>
          <w:szCs w:val="24"/>
          <w:u w:val="single"/>
        </w:rPr>
        <w:t>:</w:t>
      </w:r>
    </w:p>
    <w:p w:rsidR="00D04CB2" w:rsidRPr="00E77C97" w:rsidRDefault="00D04CB2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>місцям проведення бойових дій;</w:t>
      </w:r>
    </w:p>
    <w:p w:rsidR="00123205" w:rsidRPr="00E77C97" w:rsidRDefault="00B13242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>колишнім військовим позиціям та оборонним укріпленням;</w:t>
      </w:r>
    </w:p>
    <w:p w:rsidR="00123205" w:rsidRPr="00E77C97" w:rsidRDefault="00B13242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>контрольним дорожнім пунктам;</w:t>
      </w:r>
    </w:p>
    <w:p w:rsidR="00123205" w:rsidRPr="00E77C97" w:rsidRDefault="00B13242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>місцям переправ через водні перешкоди</w:t>
      </w:r>
      <w:r w:rsidR="00471372" w:rsidRPr="00E77C97">
        <w:rPr>
          <w:rFonts w:eastAsia="Times New Roman" w:cstheme="minorHAnsi"/>
          <w:sz w:val="24"/>
          <w:szCs w:val="24"/>
        </w:rPr>
        <w:t>, під мостами</w:t>
      </w:r>
      <w:r w:rsidRPr="00E77C97">
        <w:rPr>
          <w:rFonts w:eastAsia="Times New Roman" w:cstheme="minorHAnsi"/>
          <w:sz w:val="24"/>
          <w:szCs w:val="24"/>
        </w:rPr>
        <w:t>;</w:t>
      </w:r>
    </w:p>
    <w:p w:rsidR="00123205" w:rsidRPr="00E77C97" w:rsidRDefault="00B13242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>залишкам військової техніки;</w:t>
      </w:r>
    </w:p>
    <w:p w:rsidR="00123205" w:rsidRPr="00E77C97" w:rsidRDefault="00B13242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>вузьким місцям</w:t>
      </w:r>
      <w:r w:rsidR="00507937" w:rsidRPr="00E77C97">
        <w:rPr>
          <w:rFonts w:eastAsia="Times New Roman" w:cstheme="minorHAnsi"/>
          <w:sz w:val="24"/>
          <w:szCs w:val="24"/>
        </w:rPr>
        <w:t xml:space="preserve"> шляхів</w:t>
      </w:r>
      <w:r w:rsidRPr="00E77C97">
        <w:rPr>
          <w:rFonts w:eastAsia="Times New Roman" w:cstheme="minorHAnsi"/>
          <w:sz w:val="24"/>
          <w:szCs w:val="24"/>
        </w:rPr>
        <w:t>, де неможливо обійти або об’їхати</w:t>
      </w:r>
      <w:r w:rsidR="00E72F0D" w:rsidRPr="00E77C97">
        <w:rPr>
          <w:rFonts w:eastAsia="Times New Roman" w:cstheme="minorHAnsi"/>
          <w:sz w:val="24"/>
          <w:szCs w:val="24"/>
        </w:rPr>
        <w:t xml:space="preserve"> </w:t>
      </w:r>
      <w:r w:rsidRPr="00E77C97">
        <w:rPr>
          <w:rFonts w:eastAsia="Times New Roman" w:cstheme="minorHAnsi"/>
          <w:sz w:val="24"/>
          <w:szCs w:val="24"/>
        </w:rPr>
        <w:t>перешкоду;</w:t>
      </w:r>
    </w:p>
    <w:p w:rsidR="00507937" w:rsidRPr="00E77C97" w:rsidRDefault="00471372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 xml:space="preserve">основними трасами </w:t>
      </w:r>
      <w:r w:rsidR="00B13242" w:rsidRPr="00E77C97">
        <w:rPr>
          <w:rFonts w:eastAsia="Times New Roman" w:cstheme="minorHAnsi"/>
          <w:sz w:val="24"/>
          <w:szCs w:val="24"/>
        </w:rPr>
        <w:t>ґрунтови</w:t>
      </w:r>
      <w:r w:rsidRPr="00E77C97">
        <w:rPr>
          <w:rFonts w:eastAsia="Times New Roman" w:cstheme="minorHAnsi"/>
          <w:sz w:val="24"/>
          <w:szCs w:val="24"/>
        </w:rPr>
        <w:t>х</w:t>
      </w:r>
      <w:r w:rsidR="00B13242" w:rsidRPr="00E77C97">
        <w:rPr>
          <w:rFonts w:eastAsia="Times New Roman" w:cstheme="minorHAnsi"/>
          <w:sz w:val="24"/>
          <w:szCs w:val="24"/>
        </w:rPr>
        <w:t xml:space="preserve"> дор</w:t>
      </w:r>
      <w:r w:rsidRPr="00E77C97">
        <w:rPr>
          <w:rFonts w:eastAsia="Times New Roman" w:cstheme="minorHAnsi"/>
          <w:sz w:val="24"/>
          <w:szCs w:val="24"/>
        </w:rPr>
        <w:t xml:space="preserve">іг </w:t>
      </w:r>
      <w:r w:rsidR="00B13242" w:rsidRPr="00E77C97">
        <w:rPr>
          <w:rFonts w:eastAsia="Times New Roman" w:cstheme="minorHAnsi"/>
          <w:sz w:val="24"/>
          <w:szCs w:val="24"/>
        </w:rPr>
        <w:t>та узбіччям доріг з твердим покриттям</w:t>
      </w:r>
      <w:r w:rsidRPr="00E77C97">
        <w:rPr>
          <w:rFonts w:eastAsia="Times New Roman" w:cstheme="minorHAnsi"/>
          <w:sz w:val="24"/>
          <w:szCs w:val="24"/>
        </w:rPr>
        <w:t xml:space="preserve">, </w:t>
      </w:r>
      <w:r w:rsidR="006729EF" w:rsidRPr="00E77C97">
        <w:rPr>
          <w:rFonts w:eastAsia="Times New Roman" w:cstheme="minorHAnsi"/>
          <w:sz w:val="24"/>
          <w:szCs w:val="24"/>
        </w:rPr>
        <w:t>поблизу</w:t>
      </w:r>
      <w:r w:rsidRPr="00E77C97">
        <w:rPr>
          <w:rFonts w:eastAsia="Times New Roman" w:cstheme="minorHAnsi"/>
          <w:sz w:val="24"/>
          <w:szCs w:val="24"/>
        </w:rPr>
        <w:t xml:space="preserve"> населених пунктів</w:t>
      </w:r>
      <w:r w:rsidR="00B13242" w:rsidRPr="00E77C97">
        <w:rPr>
          <w:rFonts w:eastAsia="Times New Roman" w:cstheme="minorHAnsi"/>
          <w:sz w:val="24"/>
          <w:szCs w:val="24"/>
        </w:rPr>
        <w:t>;</w:t>
      </w:r>
    </w:p>
    <w:p w:rsidR="00E72F0D" w:rsidRPr="00E77C97" w:rsidRDefault="00B13242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>необробленим ділянкам землі;</w:t>
      </w:r>
    </w:p>
    <w:p w:rsidR="00507937" w:rsidRPr="00E77C97" w:rsidRDefault="00507937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>сквери, парки;</w:t>
      </w:r>
    </w:p>
    <w:p w:rsidR="00123205" w:rsidRPr="00E77C97" w:rsidRDefault="00B13242" w:rsidP="00E77C9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eastAsia="Times New Roman" w:cstheme="minorHAnsi"/>
          <w:sz w:val="24"/>
          <w:szCs w:val="24"/>
        </w:rPr>
      </w:pPr>
      <w:r w:rsidRPr="00E77C97">
        <w:rPr>
          <w:rFonts w:eastAsia="Times New Roman" w:cstheme="minorHAnsi"/>
          <w:sz w:val="24"/>
          <w:szCs w:val="24"/>
        </w:rPr>
        <w:t>будинкам та спорудам, що покинуті місцевими жителями</w:t>
      </w:r>
      <w:r w:rsidR="00507937" w:rsidRPr="00E77C97">
        <w:rPr>
          <w:rFonts w:eastAsia="Times New Roman" w:cstheme="minorHAnsi"/>
          <w:sz w:val="24"/>
          <w:szCs w:val="24"/>
        </w:rPr>
        <w:t>.</w:t>
      </w:r>
    </w:p>
    <w:p w:rsidR="006133CA" w:rsidRPr="00C05C12" w:rsidRDefault="006133CA" w:rsidP="003E1B8D">
      <w:pPr>
        <w:spacing w:after="0" w:line="240" w:lineRule="auto"/>
        <w:ind w:firstLine="851"/>
        <w:jc w:val="center"/>
        <w:rPr>
          <w:rFonts w:eastAsia="Times New Roman" w:cstheme="minorHAnsi"/>
          <w:sz w:val="24"/>
          <w:szCs w:val="24"/>
          <w:u w:val="single"/>
        </w:rPr>
      </w:pPr>
      <w:r w:rsidRPr="00C05C12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Дії працівників при виявленні вибухонебезпечних предметів, сучасних боєприпасів та саморобних пристроїв</w:t>
      </w:r>
    </w:p>
    <w:p w:rsidR="00123205" w:rsidRPr="009474E8" w:rsidRDefault="00C05C12" w:rsidP="009474E8">
      <w:pPr>
        <w:pStyle w:val="a3"/>
        <w:numPr>
          <w:ilvl w:val="1"/>
          <w:numId w:val="15"/>
        </w:numPr>
        <w:spacing w:after="0" w:line="240" w:lineRule="auto"/>
        <w:ind w:left="142" w:firstLine="284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 xml:space="preserve">зберігайте спокій та не панікуйте, </w:t>
      </w:r>
      <w:r w:rsidR="00B13242" w:rsidRPr="009474E8">
        <w:rPr>
          <w:rFonts w:eastAsia="Times New Roman" w:cstheme="minorHAnsi"/>
          <w:sz w:val="24"/>
          <w:szCs w:val="24"/>
        </w:rPr>
        <w:t>негайно припинити всі роботи в місці (районі)</w:t>
      </w:r>
      <w:r w:rsidR="007533E8" w:rsidRPr="009474E8">
        <w:rPr>
          <w:rFonts w:eastAsia="Times New Roman" w:cstheme="minorHAnsi"/>
          <w:sz w:val="24"/>
          <w:szCs w:val="24"/>
        </w:rPr>
        <w:t xml:space="preserve"> </w:t>
      </w:r>
      <w:r w:rsidR="00B13242" w:rsidRPr="009474E8">
        <w:rPr>
          <w:rFonts w:eastAsia="Times New Roman" w:cstheme="minorHAnsi"/>
          <w:sz w:val="24"/>
          <w:szCs w:val="24"/>
        </w:rPr>
        <w:t>виявлення предмета (заглушити двигуни, зупинити техніку);</w:t>
      </w:r>
    </w:p>
    <w:p w:rsidR="00C05C12" w:rsidRPr="009474E8" w:rsidRDefault="00B13242" w:rsidP="009474E8">
      <w:pPr>
        <w:pStyle w:val="a3"/>
        <w:numPr>
          <w:ilvl w:val="1"/>
          <w:numId w:val="15"/>
        </w:numPr>
        <w:spacing w:after="189" w:line="240" w:lineRule="auto"/>
        <w:ind w:left="142" w:firstLine="284"/>
        <w:jc w:val="both"/>
        <w:rPr>
          <w:rFonts w:eastAsia="Times New Roman" w:cs="Arial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 xml:space="preserve">по можливості </w:t>
      </w:r>
      <w:r w:rsidR="000C6094" w:rsidRPr="009474E8">
        <w:rPr>
          <w:rFonts w:eastAsia="Times New Roman" w:cstheme="minorHAnsi"/>
          <w:sz w:val="24"/>
          <w:szCs w:val="24"/>
        </w:rPr>
        <w:t>попередити</w:t>
      </w:r>
      <w:r w:rsidRPr="009474E8">
        <w:rPr>
          <w:rFonts w:eastAsia="Times New Roman" w:cstheme="minorHAnsi"/>
          <w:sz w:val="24"/>
          <w:szCs w:val="24"/>
        </w:rPr>
        <w:t xml:space="preserve"> про знахідку інших</w:t>
      </w:r>
      <w:r w:rsidR="001D65F3" w:rsidRPr="009474E8">
        <w:rPr>
          <w:rFonts w:eastAsia="Times New Roman" w:cstheme="minorHAnsi"/>
          <w:sz w:val="24"/>
          <w:szCs w:val="24"/>
        </w:rPr>
        <w:t xml:space="preserve"> </w:t>
      </w:r>
      <w:r w:rsidRPr="009474E8">
        <w:rPr>
          <w:rFonts w:eastAsia="Times New Roman" w:cstheme="minorHAnsi"/>
          <w:sz w:val="24"/>
          <w:szCs w:val="24"/>
        </w:rPr>
        <w:t>осіб, які знаходяться поруч</w:t>
      </w:r>
      <w:r w:rsidR="00F8161E" w:rsidRPr="009474E8">
        <w:rPr>
          <w:rFonts w:eastAsia="Times New Roman" w:cstheme="minorHAnsi"/>
          <w:sz w:val="24"/>
          <w:szCs w:val="24"/>
        </w:rPr>
        <w:t xml:space="preserve">, </w:t>
      </w:r>
      <w:r w:rsidR="00F8161E" w:rsidRPr="009474E8">
        <w:rPr>
          <w:rFonts w:eastAsia="Times New Roman" w:cs="Arial"/>
          <w:sz w:val="24"/>
          <w:szCs w:val="24"/>
        </w:rPr>
        <w:t>відведіть подалі людей від</w:t>
      </w:r>
      <w:r w:rsidR="00C05C12" w:rsidRPr="009474E8">
        <w:rPr>
          <w:rFonts w:eastAsia="Times New Roman" w:cs="Arial"/>
          <w:sz w:val="24"/>
          <w:szCs w:val="24"/>
        </w:rPr>
        <w:t xml:space="preserve"> підозрілої знахідки</w:t>
      </w:r>
      <w:r w:rsidR="00C05C12" w:rsidRPr="009474E8">
        <w:rPr>
          <w:rFonts w:eastAsia="Times New Roman" w:cstheme="minorHAnsi"/>
          <w:sz w:val="24"/>
          <w:szCs w:val="24"/>
        </w:rPr>
        <w:t>, а саме:</w:t>
      </w:r>
    </w:p>
    <w:p w:rsidR="00C05C12" w:rsidRDefault="00C05C12" w:rsidP="00C05C12">
      <w:pPr>
        <w:spacing w:after="189" w:line="240" w:lineRule="auto"/>
        <w:ind w:firstLine="720"/>
        <w:jc w:val="both"/>
        <w:rPr>
          <w:rFonts w:eastAsia="Times New Roman" w:cs="Arial"/>
          <w:sz w:val="24"/>
          <w:szCs w:val="24"/>
        </w:rPr>
      </w:pPr>
      <w:r w:rsidRPr="00C05C12">
        <w:rPr>
          <w:rFonts w:eastAsia="Times New Roman" w:cs="Arial"/>
          <w:noProof/>
          <w:sz w:val="24"/>
          <w:szCs w:val="24"/>
          <w:lang w:val="ru-RU" w:eastAsia="ru-RU"/>
        </w:rPr>
        <w:drawing>
          <wp:inline distT="0" distB="0" distL="0" distR="0">
            <wp:extent cx="5573367" cy="1987798"/>
            <wp:effectExtent l="19050" t="0" r="8283" b="0"/>
            <wp:docPr id="11" name="Рисунок 2" descr="https://life.pravda.com.ua/images/doc/e/7/e71690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fe.pravda.com.ua/images/doc/e/7/e716900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612" cy="199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762" w:rsidRPr="009474E8" w:rsidRDefault="00F8161E" w:rsidP="009474E8">
      <w:pPr>
        <w:pStyle w:val="a3"/>
        <w:numPr>
          <w:ilvl w:val="1"/>
          <w:numId w:val="17"/>
        </w:numPr>
        <w:tabs>
          <w:tab w:val="left" w:pos="709"/>
          <w:tab w:val="left" w:pos="851"/>
        </w:tabs>
        <w:spacing w:after="0" w:line="240" w:lineRule="auto"/>
        <w:ind w:left="142" w:firstLine="425"/>
        <w:jc w:val="both"/>
        <w:rPr>
          <w:rFonts w:eastAsia="Times New Roman" w:cs="Arial"/>
          <w:sz w:val="24"/>
          <w:szCs w:val="24"/>
        </w:rPr>
      </w:pPr>
      <w:r w:rsidRPr="009474E8">
        <w:rPr>
          <w:rFonts w:eastAsia="Times New Roman" w:cs="Arial"/>
          <w:sz w:val="24"/>
          <w:szCs w:val="24"/>
        </w:rPr>
        <w:lastRenderedPageBreak/>
        <w:t>не чіпайте, не відкривайте, не рухайте знахідку;</w:t>
      </w:r>
    </w:p>
    <w:p w:rsidR="00A80762" w:rsidRPr="009474E8" w:rsidRDefault="00A80762" w:rsidP="009474E8">
      <w:pPr>
        <w:pStyle w:val="a3"/>
        <w:numPr>
          <w:ilvl w:val="1"/>
          <w:numId w:val="17"/>
        </w:numPr>
        <w:tabs>
          <w:tab w:val="left" w:pos="709"/>
          <w:tab w:val="left" w:pos="851"/>
        </w:tabs>
        <w:spacing w:after="0" w:line="240" w:lineRule="auto"/>
        <w:ind w:left="142" w:firstLine="425"/>
        <w:jc w:val="both"/>
        <w:rPr>
          <w:rFonts w:eastAsia="Times New Roman" w:cs="Arial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негайно повідомите оперативні служби, надавши інформацію про характерні ознаки предмета (місце його розташування, дату і час виявлення та особу, яка його виявила),за телефонами:</w:t>
      </w:r>
      <w:r w:rsidR="00CC2FD1">
        <w:rPr>
          <w:rFonts w:eastAsia="Times New Roman" w:cstheme="minorHAnsi"/>
          <w:sz w:val="24"/>
          <w:szCs w:val="24"/>
        </w:rPr>
        <w:t xml:space="preserve"> </w:t>
      </w:r>
      <w:r w:rsidRPr="009474E8">
        <w:rPr>
          <w:rFonts w:eastAsia="Times New Roman" w:cstheme="minorHAnsi"/>
          <w:sz w:val="24"/>
          <w:szCs w:val="24"/>
        </w:rPr>
        <w:t xml:space="preserve">102, 101 або </w:t>
      </w:r>
      <w:r w:rsidRPr="009474E8">
        <w:rPr>
          <w:rStyle w:val="notion-semantic-string"/>
          <w:rFonts w:cs="Helvetica"/>
          <w:color w:val="37352F"/>
          <w:sz w:val="24"/>
          <w:szCs w:val="24"/>
        </w:rPr>
        <w:t>у найближчий штабу (підрозділ) територіальної оборони або орган влади;</w:t>
      </w:r>
    </w:p>
    <w:p w:rsidR="00C05C12" w:rsidRPr="009474E8" w:rsidRDefault="00C05C12" w:rsidP="009474E8">
      <w:pPr>
        <w:pStyle w:val="a3"/>
        <w:numPr>
          <w:ilvl w:val="1"/>
          <w:numId w:val="17"/>
        </w:numPr>
        <w:tabs>
          <w:tab w:val="left" w:pos="709"/>
          <w:tab w:val="left" w:pos="851"/>
        </w:tabs>
        <w:spacing w:after="0" w:line="240" w:lineRule="auto"/>
        <w:ind w:left="142" w:firstLine="425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позначити місцезнаходження предмета, по можливості огородити його (для огорожі можна використовувати різні підручні матеріали: дошки, жердини гілки, мотузки, шматки яскравої матерії тощо);</w:t>
      </w:r>
    </w:p>
    <w:p w:rsidR="00F8161E" w:rsidRPr="009474E8" w:rsidRDefault="00CD0CBE" w:rsidP="009474E8">
      <w:pPr>
        <w:pStyle w:val="a3"/>
        <w:numPr>
          <w:ilvl w:val="1"/>
          <w:numId w:val="17"/>
        </w:numPr>
        <w:tabs>
          <w:tab w:val="left" w:pos="709"/>
          <w:tab w:val="left" w:pos="851"/>
        </w:tabs>
        <w:spacing w:after="0" w:line="240" w:lineRule="auto"/>
        <w:ind w:left="142" w:firstLine="425"/>
        <w:jc w:val="both"/>
        <w:rPr>
          <w:rFonts w:ascii="Arial" w:eastAsia="Times New Roman" w:hAnsi="Arial" w:cs="Arial"/>
          <w:sz w:val="24"/>
          <w:szCs w:val="24"/>
        </w:rPr>
      </w:pPr>
      <w:r w:rsidRPr="009474E8">
        <w:rPr>
          <w:rFonts w:cstheme="minorHAnsi"/>
          <w:sz w:val="24"/>
          <w:szCs w:val="24"/>
        </w:rPr>
        <w:t xml:space="preserve">не залишайте місце, де виявлено підозрілий предмет, за можливості, </w:t>
      </w:r>
      <w:r w:rsidR="00F8161E" w:rsidRPr="009474E8">
        <w:rPr>
          <w:rFonts w:eastAsia="Times New Roman" w:cs="Arial"/>
          <w:sz w:val="24"/>
          <w:szCs w:val="24"/>
        </w:rPr>
        <w:t>організуйте тимчасову охорону небезпечного місця до приїзду спеціально підготовлених фахівців та не допускайте туди сторонніх осіб;</w:t>
      </w:r>
      <w:r w:rsidR="00F8161E" w:rsidRPr="009474E8">
        <w:rPr>
          <w:rFonts w:eastAsia="Times New Roman" w:cs="Arial"/>
          <w:noProof/>
          <w:sz w:val="15"/>
          <w:szCs w:val="15"/>
        </w:rPr>
        <w:t xml:space="preserve"> </w:t>
      </w:r>
    </w:p>
    <w:p w:rsidR="00123205" w:rsidRPr="009474E8" w:rsidRDefault="00B13242" w:rsidP="009474E8">
      <w:pPr>
        <w:pStyle w:val="a3"/>
        <w:numPr>
          <w:ilvl w:val="1"/>
          <w:numId w:val="17"/>
        </w:numPr>
        <w:tabs>
          <w:tab w:val="left" w:pos="709"/>
          <w:tab w:val="left" w:pos="851"/>
        </w:tabs>
        <w:spacing w:after="0" w:line="240" w:lineRule="auto"/>
        <w:ind w:left="142" w:firstLine="425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у разі залишення підозрілого предмета невідомою</w:t>
      </w:r>
      <w:r w:rsidR="00123205" w:rsidRPr="009474E8">
        <w:rPr>
          <w:rFonts w:eastAsia="Times New Roman" w:cstheme="minorHAnsi"/>
          <w:sz w:val="24"/>
          <w:szCs w:val="24"/>
        </w:rPr>
        <w:t xml:space="preserve"> </w:t>
      </w:r>
      <w:r w:rsidRPr="009474E8">
        <w:rPr>
          <w:rFonts w:eastAsia="Times New Roman" w:cstheme="minorHAnsi"/>
          <w:sz w:val="24"/>
          <w:szCs w:val="24"/>
        </w:rPr>
        <w:t xml:space="preserve">особою, свідком чого ви стали, необхідно </w:t>
      </w:r>
      <w:r w:rsidR="000C6094" w:rsidRPr="009474E8">
        <w:rPr>
          <w:rFonts w:eastAsia="Times New Roman" w:cstheme="minorHAnsi"/>
          <w:sz w:val="24"/>
          <w:szCs w:val="24"/>
        </w:rPr>
        <w:t>запам’ятати</w:t>
      </w:r>
      <w:r w:rsidRPr="009474E8">
        <w:rPr>
          <w:rFonts w:eastAsia="Times New Roman" w:cstheme="minorHAnsi"/>
          <w:sz w:val="24"/>
          <w:szCs w:val="24"/>
        </w:rPr>
        <w:t xml:space="preserve"> </w:t>
      </w:r>
      <w:r w:rsidR="006E3C39" w:rsidRPr="009474E8">
        <w:rPr>
          <w:rFonts w:eastAsia="Times New Roman" w:cstheme="minorHAnsi"/>
          <w:sz w:val="24"/>
          <w:szCs w:val="24"/>
        </w:rPr>
        <w:t xml:space="preserve">їх </w:t>
      </w:r>
      <w:r w:rsidR="006E3C39" w:rsidRPr="009474E8">
        <w:rPr>
          <w:rFonts w:eastAsia="Times New Roman" w:cstheme="minorHAnsi"/>
          <w:color w:val="000000"/>
          <w:sz w:val="24"/>
          <w:szCs w:val="24"/>
        </w:rPr>
        <w:t>характерні ознаки</w:t>
      </w:r>
      <w:r w:rsidR="006E3C39" w:rsidRPr="009474E8">
        <w:rPr>
          <w:rFonts w:eastAsia="Times New Roman" w:cstheme="minorHAnsi"/>
          <w:sz w:val="24"/>
          <w:szCs w:val="24"/>
        </w:rPr>
        <w:t xml:space="preserve"> (</w:t>
      </w:r>
      <w:r w:rsidRPr="009474E8">
        <w:rPr>
          <w:rFonts w:eastAsia="Times New Roman" w:cstheme="minorHAnsi"/>
          <w:sz w:val="24"/>
          <w:szCs w:val="24"/>
        </w:rPr>
        <w:t>зовнішність, одяг, автотранспорт та його номерні знаки</w:t>
      </w:r>
      <w:r w:rsidR="006E3C39" w:rsidRPr="009474E8">
        <w:rPr>
          <w:rFonts w:eastAsia="Times New Roman" w:cstheme="minorHAnsi"/>
          <w:sz w:val="24"/>
          <w:szCs w:val="24"/>
        </w:rPr>
        <w:t>)</w:t>
      </w:r>
      <w:r w:rsidRPr="009474E8">
        <w:rPr>
          <w:rFonts w:eastAsia="Times New Roman" w:cstheme="minorHAnsi"/>
          <w:sz w:val="24"/>
          <w:szCs w:val="24"/>
        </w:rPr>
        <w:t>;</w:t>
      </w:r>
    </w:p>
    <w:p w:rsidR="00A80762" w:rsidRPr="009474E8" w:rsidRDefault="00E13075" w:rsidP="009474E8">
      <w:pPr>
        <w:pStyle w:val="a3"/>
        <w:numPr>
          <w:ilvl w:val="1"/>
          <w:numId w:val="17"/>
        </w:numPr>
        <w:tabs>
          <w:tab w:val="left" w:pos="709"/>
          <w:tab w:val="left" w:pos="851"/>
        </w:tabs>
        <w:spacing w:after="0" w:line="240" w:lineRule="auto"/>
        <w:ind w:left="142" w:firstLine="425"/>
        <w:jc w:val="both"/>
        <w:rPr>
          <w:rFonts w:ascii="Helvetica" w:hAnsi="Helvetica" w:cs="Helvetica"/>
          <w:color w:val="37352F"/>
          <w:sz w:val="16"/>
          <w:szCs w:val="1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4141470</wp:posOffset>
            </wp:positionH>
            <wp:positionV relativeFrom="margin">
              <wp:posOffset>2433955</wp:posOffset>
            </wp:positionV>
            <wp:extent cx="826135" cy="735330"/>
            <wp:effectExtent l="19050" t="0" r="0" b="0"/>
            <wp:wrapSquare wrapText="bothSides"/>
            <wp:docPr id="21" name="Рисунок 1" descr="http://sts-mrada.gov.ua/wp-content/uploads/2016/10/77676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s-mrada.gov.ua/wp-content/uploads/2016/10/776769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242" w:rsidRPr="009474E8">
        <w:rPr>
          <w:rFonts w:eastAsia="Times New Roman" w:cstheme="minorHAnsi"/>
          <w:sz w:val="24"/>
          <w:szCs w:val="24"/>
        </w:rPr>
        <w:t>по можливості у разі наявності фото</w:t>
      </w:r>
      <w:r w:rsidR="00824DE7" w:rsidRPr="009474E8">
        <w:rPr>
          <w:rFonts w:eastAsia="Times New Roman" w:cstheme="minorHAnsi"/>
          <w:sz w:val="24"/>
          <w:szCs w:val="24"/>
        </w:rPr>
        <w:t xml:space="preserve"> </w:t>
      </w:r>
      <w:r w:rsidR="00B13242" w:rsidRPr="009474E8">
        <w:rPr>
          <w:rFonts w:eastAsia="Times New Roman" w:cstheme="minorHAnsi"/>
          <w:sz w:val="24"/>
          <w:szCs w:val="24"/>
        </w:rPr>
        <w:t>засобів</w:t>
      </w:r>
      <w:r w:rsidR="00123205" w:rsidRPr="009474E8">
        <w:rPr>
          <w:rFonts w:eastAsia="Times New Roman" w:cstheme="minorHAnsi"/>
          <w:sz w:val="24"/>
          <w:szCs w:val="24"/>
        </w:rPr>
        <w:t xml:space="preserve"> </w:t>
      </w:r>
      <w:r w:rsidR="00B13242" w:rsidRPr="009474E8">
        <w:rPr>
          <w:rFonts w:eastAsia="Times New Roman" w:cstheme="minorHAnsi"/>
          <w:sz w:val="24"/>
          <w:szCs w:val="24"/>
        </w:rPr>
        <w:t xml:space="preserve">здійснити </w:t>
      </w:r>
      <w:proofErr w:type="spellStart"/>
      <w:r w:rsidR="00C05C12" w:rsidRPr="009474E8">
        <w:rPr>
          <w:rFonts w:eastAsia="Times New Roman" w:cstheme="minorHAnsi"/>
          <w:sz w:val="24"/>
          <w:szCs w:val="24"/>
        </w:rPr>
        <w:t>фотофіксацію</w:t>
      </w:r>
      <w:proofErr w:type="spellEnd"/>
      <w:r w:rsidR="00B13242" w:rsidRPr="009474E8">
        <w:rPr>
          <w:rFonts w:eastAsia="Times New Roman" w:cstheme="minorHAnsi"/>
          <w:sz w:val="24"/>
          <w:szCs w:val="24"/>
        </w:rPr>
        <w:t xml:space="preserve"> предмета та місце його розташування</w:t>
      </w:r>
      <w:r w:rsidR="00A80762" w:rsidRPr="009474E8">
        <w:rPr>
          <w:rFonts w:eastAsia="Times New Roman" w:cstheme="minorHAnsi"/>
          <w:sz w:val="24"/>
          <w:szCs w:val="24"/>
        </w:rPr>
        <w:t>.</w:t>
      </w:r>
      <w:r w:rsidR="00A80762" w:rsidRPr="009474E8">
        <w:rPr>
          <w:rStyle w:val="notion-semantic-string"/>
          <w:rFonts w:ascii="Helvetica" w:hAnsi="Helvetica" w:cs="Helvetica"/>
          <w:color w:val="37352F"/>
          <w:sz w:val="16"/>
          <w:szCs w:val="16"/>
        </w:rPr>
        <w:t>.</w:t>
      </w:r>
    </w:p>
    <w:p w:rsidR="009474E8" w:rsidRDefault="009474E8" w:rsidP="00B13242">
      <w:pPr>
        <w:spacing w:after="0" w:line="240" w:lineRule="auto"/>
        <w:ind w:firstLine="851"/>
        <w:jc w:val="both"/>
        <w:rPr>
          <w:rFonts w:eastAsia="Times New Roman" w:cstheme="minorHAnsi"/>
          <w:b/>
          <w:i/>
          <w:sz w:val="28"/>
          <w:szCs w:val="28"/>
          <w:u w:val="single"/>
        </w:rPr>
      </w:pPr>
      <w:bookmarkStart w:id="0" w:name="_GoBack"/>
      <w:bookmarkEnd w:id="0"/>
    </w:p>
    <w:p w:rsidR="006133CA" w:rsidRPr="009474E8" w:rsidRDefault="00B13242" w:rsidP="00B13242">
      <w:pPr>
        <w:spacing w:after="0" w:line="240" w:lineRule="auto"/>
        <w:ind w:firstLine="851"/>
        <w:jc w:val="both"/>
        <w:rPr>
          <w:rFonts w:eastAsia="Times New Roman" w:cstheme="minorHAnsi"/>
          <w:sz w:val="28"/>
          <w:szCs w:val="28"/>
          <w:u w:val="single"/>
        </w:rPr>
      </w:pPr>
      <w:r w:rsidRPr="009474E8">
        <w:rPr>
          <w:rFonts w:eastAsia="Times New Roman" w:cstheme="minorHAnsi"/>
          <w:b/>
          <w:i/>
          <w:sz w:val="28"/>
          <w:szCs w:val="28"/>
          <w:u w:val="single"/>
        </w:rPr>
        <w:t>Категорично забороняється</w:t>
      </w:r>
      <w:r w:rsidRPr="009474E8">
        <w:rPr>
          <w:rFonts w:eastAsia="Times New Roman" w:cstheme="minorHAnsi"/>
          <w:sz w:val="28"/>
          <w:szCs w:val="28"/>
          <w:u w:val="single"/>
        </w:rPr>
        <w:t>:</w:t>
      </w:r>
      <w:r w:rsidR="00ED2A36" w:rsidRPr="009474E8">
        <w:rPr>
          <w:rFonts w:eastAsia="Times New Roman" w:cstheme="minorHAnsi"/>
          <w:sz w:val="28"/>
          <w:szCs w:val="28"/>
          <w:u w:val="single"/>
        </w:rPr>
        <w:t xml:space="preserve"> </w:t>
      </w:r>
    </w:p>
    <w:p w:rsidR="009474E8" w:rsidRPr="00ED2A36" w:rsidRDefault="009474E8" w:rsidP="00B13242">
      <w:pPr>
        <w:spacing w:after="0" w:line="240" w:lineRule="auto"/>
        <w:ind w:firstLine="851"/>
        <w:jc w:val="both"/>
        <w:rPr>
          <w:rFonts w:eastAsia="Times New Roman" w:cstheme="minorHAnsi"/>
          <w:sz w:val="24"/>
          <w:szCs w:val="24"/>
          <w:u w:val="single"/>
        </w:rPr>
      </w:pPr>
    </w:p>
    <w:p w:rsidR="006E3C39" w:rsidRPr="00174578" w:rsidRDefault="006E3C39" w:rsidP="009474E8">
      <w:pPr>
        <w:pStyle w:val="a4"/>
        <w:numPr>
          <w:ilvl w:val="2"/>
          <w:numId w:val="18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lang w:val="uk-UA"/>
        </w:rPr>
      </w:pPr>
      <w:r w:rsidRPr="00174578">
        <w:rPr>
          <w:rFonts w:asciiTheme="minorHAnsi" w:hAnsiTheme="minorHAnsi" w:cstheme="minorHAnsi"/>
          <w:lang w:val="uk-UA"/>
        </w:rPr>
        <w:t>наближатися до предмета;</w:t>
      </w:r>
    </w:p>
    <w:p w:rsidR="006133CA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брати вибухонебезпечний предмет у руки, зберігати його,</w:t>
      </w:r>
      <w:r w:rsidR="00123205" w:rsidRPr="009474E8">
        <w:rPr>
          <w:rFonts w:eastAsia="Times New Roman" w:cstheme="minorHAnsi"/>
          <w:sz w:val="24"/>
          <w:szCs w:val="24"/>
        </w:rPr>
        <w:t xml:space="preserve"> </w:t>
      </w:r>
      <w:r w:rsidRPr="009474E8">
        <w:rPr>
          <w:rFonts w:eastAsia="Times New Roman" w:cstheme="minorHAnsi"/>
          <w:sz w:val="24"/>
          <w:szCs w:val="24"/>
        </w:rPr>
        <w:t>нагрівати та ударяти по ньому;</w:t>
      </w:r>
    </w:p>
    <w:p w:rsidR="006133CA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переносити, перекладати, перекочувати його з місця на</w:t>
      </w:r>
      <w:r w:rsidR="00824DE7" w:rsidRPr="009474E8">
        <w:rPr>
          <w:rFonts w:eastAsia="Times New Roman" w:cstheme="minorHAnsi"/>
          <w:sz w:val="24"/>
          <w:szCs w:val="24"/>
        </w:rPr>
        <w:t xml:space="preserve"> </w:t>
      </w:r>
      <w:r w:rsidRPr="009474E8">
        <w:rPr>
          <w:rFonts w:eastAsia="Times New Roman" w:cstheme="minorHAnsi"/>
          <w:sz w:val="24"/>
          <w:szCs w:val="24"/>
        </w:rPr>
        <w:t>місце;</w:t>
      </w:r>
    </w:p>
    <w:p w:rsidR="006133CA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намагатися розібрати;</w:t>
      </w:r>
    </w:p>
    <w:p w:rsidR="006133CA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використовувати для розведення вогню, кидати, класти у</w:t>
      </w:r>
      <w:r w:rsidR="00123205" w:rsidRPr="009474E8">
        <w:rPr>
          <w:rFonts w:eastAsia="Times New Roman" w:cstheme="minorHAnsi"/>
          <w:sz w:val="24"/>
          <w:szCs w:val="24"/>
        </w:rPr>
        <w:t xml:space="preserve"> </w:t>
      </w:r>
      <w:r w:rsidRPr="009474E8">
        <w:rPr>
          <w:rFonts w:eastAsia="Times New Roman" w:cstheme="minorHAnsi"/>
          <w:sz w:val="24"/>
          <w:szCs w:val="24"/>
        </w:rPr>
        <w:t>вогонь;</w:t>
      </w:r>
    </w:p>
    <w:p w:rsidR="006133CA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заносити в приміщення;</w:t>
      </w:r>
    </w:p>
    <w:p w:rsidR="006133CA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закопувати в землю;</w:t>
      </w:r>
    </w:p>
    <w:p w:rsidR="006133CA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кидати в криницю або річку;</w:t>
      </w:r>
    </w:p>
    <w:p w:rsidR="006133CA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здавати на металобрухт;</w:t>
      </w:r>
    </w:p>
    <w:p w:rsidR="00ED2A36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використовувати для виготовлення саморобних</w:t>
      </w:r>
      <w:r w:rsidR="00123205" w:rsidRPr="009474E8">
        <w:rPr>
          <w:rFonts w:eastAsia="Times New Roman" w:cstheme="minorHAnsi"/>
          <w:sz w:val="24"/>
          <w:szCs w:val="24"/>
        </w:rPr>
        <w:t xml:space="preserve"> </w:t>
      </w:r>
      <w:r w:rsidRPr="009474E8">
        <w:rPr>
          <w:rFonts w:eastAsia="Times New Roman" w:cstheme="minorHAnsi"/>
          <w:sz w:val="24"/>
          <w:szCs w:val="24"/>
        </w:rPr>
        <w:t>піротехнічних засобів – петард чи вибухових пакетів;</w:t>
      </w:r>
    </w:p>
    <w:p w:rsidR="006E3C39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>курити та використовувати відкритий вогонь поблизу</w:t>
      </w:r>
      <w:r w:rsidR="00123205" w:rsidRPr="009474E8">
        <w:rPr>
          <w:rFonts w:eastAsia="Times New Roman" w:cstheme="minorHAnsi"/>
          <w:sz w:val="24"/>
          <w:szCs w:val="24"/>
        </w:rPr>
        <w:t xml:space="preserve"> </w:t>
      </w:r>
      <w:r w:rsidRPr="009474E8">
        <w:rPr>
          <w:rFonts w:eastAsia="Times New Roman" w:cstheme="minorHAnsi"/>
          <w:sz w:val="24"/>
          <w:szCs w:val="24"/>
        </w:rPr>
        <w:t>місця знаходження вибухонебезпечного предмета або предмета,</w:t>
      </w:r>
      <w:r w:rsidR="00123205" w:rsidRPr="009474E8">
        <w:rPr>
          <w:rFonts w:eastAsia="Times New Roman" w:cstheme="minorHAnsi"/>
          <w:sz w:val="24"/>
          <w:szCs w:val="24"/>
        </w:rPr>
        <w:t xml:space="preserve"> </w:t>
      </w:r>
      <w:r w:rsidRPr="009474E8">
        <w:rPr>
          <w:rFonts w:eastAsia="Times New Roman" w:cstheme="minorHAnsi"/>
          <w:sz w:val="24"/>
          <w:szCs w:val="24"/>
        </w:rPr>
        <w:t>схожого на нього;</w:t>
      </w:r>
    </w:p>
    <w:p w:rsidR="006133CA" w:rsidRPr="009474E8" w:rsidRDefault="00B13242" w:rsidP="009474E8">
      <w:pPr>
        <w:pStyle w:val="a3"/>
        <w:numPr>
          <w:ilvl w:val="2"/>
          <w:numId w:val="18"/>
        </w:numPr>
        <w:tabs>
          <w:tab w:val="left" w:pos="851"/>
          <w:tab w:val="left" w:pos="3119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</w:rPr>
      </w:pPr>
      <w:r w:rsidRPr="009474E8">
        <w:rPr>
          <w:rFonts w:eastAsia="Times New Roman" w:cstheme="minorHAnsi"/>
          <w:sz w:val="24"/>
          <w:szCs w:val="24"/>
        </w:rPr>
        <w:t xml:space="preserve">приносити в місця перебування людей </w:t>
      </w:r>
      <w:r w:rsidR="003E72BC">
        <w:rPr>
          <w:rFonts w:eastAsia="Times New Roman" w:cstheme="minorHAnsi"/>
          <w:sz w:val="24"/>
          <w:szCs w:val="24"/>
        </w:rPr>
        <w:t xml:space="preserve">ці </w:t>
      </w:r>
      <w:r w:rsidRPr="009474E8">
        <w:rPr>
          <w:rFonts w:eastAsia="Times New Roman" w:cstheme="minorHAnsi"/>
          <w:sz w:val="24"/>
          <w:szCs w:val="24"/>
        </w:rPr>
        <w:t>предмети.</w:t>
      </w:r>
      <w:r w:rsidR="00824DE7" w:rsidRPr="009474E8">
        <w:rPr>
          <w:rFonts w:eastAsia="Times New Roman" w:cstheme="minorHAnsi"/>
          <w:sz w:val="24"/>
          <w:szCs w:val="24"/>
        </w:rPr>
        <w:t xml:space="preserve"> </w:t>
      </w:r>
    </w:p>
    <w:p w:rsidR="00F8161E" w:rsidRPr="009474E8" w:rsidRDefault="00365862" w:rsidP="00ED2A36">
      <w:pPr>
        <w:spacing w:before="189" w:after="189" w:line="240" w:lineRule="auto"/>
        <w:ind w:firstLine="720"/>
        <w:jc w:val="both"/>
        <w:rPr>
          <w:rFonts w:eastAsia="Times New Roman" w:cs="Arial"/>
          <w:sz w:val="24"/>
          <w:szCs w:val="24"/>
          <w:u w:val="single"/>
        </w:rPr>
      </w:pPr>
      <w:r w:rsidRPr="009474E8">
        <w:rPr>
          <w:rFonts w:eastAsia="Times New Roman" w:cs="Arial"/>
          <w:noProof/>
          <w:sz w:val="24"/>
          <w:szCs w:val="24"/>
          <w:u w:val="single"/>
          <w:lang w:val="ru-RU"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4797425</wp:posOffset>
            </wp:positionH>
            <wp:positionV relativeFrom="margin">
              <wp:posOffset>6774180</wp:posOffset>
            </wp:positionV>
            <wp:extent cx="1889125" cy="1424305"/>
            <wp:effectExtent l="19050" t="0" r="0" b="0"/>
            <wp:wrapSquare wrapText="bothSides"/>
            <wp:docPr id="33" name="Рисунок 33" descr="Саперы ЗВО в Ленинградской области получили на оснащение новые защитные  костюмы ОВР-2-02 - ВПК.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аперы ЗВО в Ленинградской области получили на оснащение новые защитные  костюмы ОВР-2-02 - ВПК.nam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42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74E8">
        <w:rPr>
          <w:rFonts w:eastAsia="Times New Roman" w:cs="Arial"/>
          <w:noProof/>
          <w:sz w:val="24"/>
          <w:szCs w:val="24"/>
          <w:u w:val="single"/>
          <w:lang w:val="ru-RU"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-99695</wp:posOffset>
            </wp:positionH>
            <wp:positionV relativeFrom="margin">
              <wp:posOffset>5826760</wp:posOffset>
            </wp:positionV>
            <wp:extent cx="1968500" cy="1497330"/>
            <wp:effectExtent l="19050" t="0" r="0" b="0"/>
            <wp:wrapSquare wrapText="bothSides"/>
            <wp:docPr id="20" name="Рисунок 14" descr="Мой Детектор Фоне Ног Песчаной Почвы Обучение Повышение Квалификации Саперов — стоково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ой Детектор Фоне Ног Песчаной Почвы Обучение Повышение Квалификации Саперов — стоковое фот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9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61E" w:rsidRPr="009474E8">
        <w:rPr>
          <w:rFonts w:eastAsia="Times New Roman" w:cs="Arial"/>
          <w:sz w:val="24"/>
          <w:szCs w:val="24"/>
          <w:u w:val="single"/>
        </w:rPr>
        <w:t>Знешкоджувати вибухонебезпечні предмети мають право тільки спеціально підготовлені фахівці піротехнічних груп</w:t>
      </w:r>
      <w:r w:rsidR="003526D9">
        <w:rPr>
          <w:rFonts w:eastAsia="Times New Roman" w:cs="Arial"/>
          <w:sz w:val="24"/>
          <w:szCs w:val="24"/>
          <w:u w:val="single"/>
        </w:rPr>
        <w:t xml:space="preserve"> ДСНС або ЗСУ</w:t>
      </w:r>
      <w:r w:rsidR="00F8161E" w:rsidRPr="009474E8">
        <w:rPr>
          <w:rFonts w:eastAsia="Times New Roman" w:cs="Arial"/>
          <w:sz w:val="24"/>
          <w:szCs w:val="24"/>
          <w:u w:val="single"/>
        </w:rPr>
        <w:t>, які пройшли фахову підготовку та мають практичні навички роботи з вибуховими речовинами та різноманітними боєприпасами.</w:t>
      </w:r>
    </w:p>
    <w:p w:rsidR="0088725B" w:rsidRPr="00ED2A36" w:rsidRDefault="00273BB1" w:rsidP="00365862">
      <w:pPr>
        <w:rPr>
          <w:rFonts w:ascii="Calibri" w:eastAsia="Times New Roman" w:hAnsi="Calibri" w:cs="Arial"/>
          <w:b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5pt;height:23.85pt"/>
        </w:pict>
      </w:r>
      <w:r w:rsidR="0088725B" w:rsidRPr="00ED2A36">
        <w:rPr>
          <w:rFonts w:ascii="Calibri" w:eastAsia="Times New Roman" w:hAnsi="Calibri" w:cs="Arial"/>
          <w:b/>
          <w:sz w:val="32"/>
          <w:szCs w:val="32"/>
        </w:rPr>
        <w:t>Не забувайте, що легковажне та необережне поводження з вибухонебезпечними предметами неодноразово призводило до загибелі або каліцтва як дітей, так і дорослих.</w:t>
      </w:r>
    </w:p>
    <w:p w:rsidR="00B15407" w:rsidRDefault="00B15407">
      <w:pPr>
        <w:rPr>
          <w:rFonts w:cstheme="minorHAnsi"/>
          <w:i/>
          <w:sz w:val="24"/>
          <w:szCs w:val="24"/>
        </w:rPr>
      </w:pPr>
    </w:p>
    <w:p w:rsidR="00B15407" w:rsidRPr="0088725B" w:rsidRDefault="00B15407">
      <w:pPr>
        <w:rPr>
          <w:rFonts w:cstheme="minorHAnsi"/>
          <w:i/>
          <w:sz w:val="24"/>
          <w:szCs w:val="24"/>
        </w:rPr>
      </w:pPr>
    </w:p>
    <w:sectPr w:rsidR="00B15407" w:rsidRPr="0088725B" w:rsidSect="00E0616D">
      <w:pgSz w:w="12240" w:h="15840"/>
      <w:pgMar w:top="737" w:right="737" w:bottom="73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1448"/>
    <w:multiLevelType w:val="hybridMultilevel"/>
    <w:tmpl w:val="A3C66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44659"/>
    <w:multiLevelType w:val="hybridMultilevel"/>
    <w:tmpl w:val="F59872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13441"/>
    <w:multiLevelType w:val="multilevel"/>
    <w:tmpl w:val="DE1C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27117"/>
    <w:multiLevelType w:val="hybridMultilevel"/>
    <w:tmpl w:val="AAD658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D7BB1"/>
    <w:multiLevelType w:val="multilevel"/>
    <w:tmpl w:val="FC6E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6545B"/>
    <w:multiLevelType w:val="hybridMultilevel"/>
    <w:tmpl w:val="EB743E66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7150CCF"/>
    <w:multiLevelType w:val="multilevel"/>
    <w:tmpl w:val="44E6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9D1297"/>
    <w:multiLevelType w:val="multilevel"/>
    <w:tmpl w:val="A16E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BF1539"/>
    <w:multiLevelType w:val="hybridMultilevel"/>
    <w:tmpl w:val="CFB04750"/>
    <w:lvl w:ilvl="0" w:tplc="6E8A38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2AC7B81"/>
    <w:multiLevelType w:val="hybridMultilevel"/>
    <w:tmpl w:val="8DF8F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E98CA">
      <w:numFmt w:val="bullet"/>
      <w:lvlText w:val="•"/>
      <w:lvlJc w:val="left"/>
      <w:pPr>
        <w:ind w:left="2160" w:hanging="360"/>
      </w:pPr>
      <w:rPr>
        <w:rFonts w:ascii="Calibri" w:eastAsia="Times New Roman" w:hAnsi="Calibri" w:cstheme="minorHAnsi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756E1"/>
    <w:multiLevelType w:val="multilevel"/>
    <w:tmpl w:val="8A5A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63811"/>
    <w:multiLevelType w:val="multilevel"/>
    <w:tmpl w:val="43D2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982DAA"/>
    <w:multiLevelType w:val="hybridMultilevel"/>
    <w:tmpl w:val="0D4A5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91D2B"/>
    <w:multiLevelType w:val="hybridMultilevel"/>
    <w:tmpl w:val="FA68EE14"/>
    <w:lvl w:ilvl="0" w:tplc="BC86F058">
      <w:start w:val="10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1803577"/>
    <w:multiLevelType w:val="hybridMultilevel"/>
    <w:tmpl w:val="8F7878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A3A815C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2" w:tplc="75A4799C">
      <w:numFmt w:val="bullet"/>
      <w:lvlText w:val="-"/>
      <w:lvlJc w:val="left"/>
      <w:pPr>
        <w:ind w:left="2160" w:hanging="360"/>
      </w:pPr>
      <w:rPr>
        <w:rFonts w:ascii="Calibri" w:eastAsia="Times New Roman" w:hAnsi="Calibri" w:cstheme="minorHAnsi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C75081"/>
    <w:multiLevelType w:val="hybridMultilevel"/>
    <w:tmpl w:val="7A6855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A1328"/>
    <w:multiLevelType w:val="hybridMultilevel"/>
    <w:tmpl w:val="334AFB34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7AD4575F"/>
    <w:multiLevelType w:val="hybridMultilevel"/>
    <w:tmpl w:val="453ED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0"/>
  </w:num>
  <w:num w:numId="5">
    <w:abstractNumId w:val="11"/>
  </w:num>
  <w:num w:numId="6">
    <w:abstractNumId w:val="8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2"/>
  </w:num>
  <w:num w:numId="12">
    <w:abstractNumId w:val="17"/>
  </w:num>
  <w:num w:numId="13">
    <w:abstractNumId w:val="4"/>
  </w:num>
  <w:num w:numId="14">
    <w:abstractNumId w:val="3"/>
  </w:num>
  <w:num w:numId="15">
    <w:abstractNumId w:val="15"/>
  </w:num>
  <w:num w:numId="16">
    <w:abstractNumId w:val="1"/>
  </w:num>
  <w:num w:numId="17">
    <w:abstractNumId w:val="1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hyphenationZone w:val="425"/>
  <w:characterSpacingControl w:val="doNotCompress"/>
  <w:savePreviewPicture/>
  <w:compat/>
  <w:rsids>
    <w:rsidRoot w:val="00B13242"/>
    <w:rsid w:val="00064AC0"/>
    <w:rsid w:val="00066F4B"/>
    <w:rsid w:val="000A6EF2"/>
    <w:rsid w:val="000C6094"/>
    <w:rsid w:val="000E304E"/>
    <w:rsid w:val="000E6D33"/>
    <w:rsid w:val="0012299B"/>
    <w:rsid w:val="00123205"/>
    <w:rsid w:val="00174578"/>
    <w:rsid w:val="001A331A"/>
    <w:rsid w:val="001D65F3"/>
    <w:rsid w:val="001E27A8"/>
    <w:rsid w:val="0024721F"/>
    <w:rsid w:val="00273BB1"/>
    <w:rsid w:val="002863E8"/>
    <w:rsid w:val="003526D9"/>
    <w:rsid w:val="00365862"/>
    <w:rsid w:val="003A48CC"/>
    <w:rsid w:val="003A58C7"/>
    <w:rsid w:val="003E1B8D"/>
    <w:rsid w:val="003E72BC"/>
    <w:rsid w:val="00461239"/>
    <w:rsid w:val="00471372"/>
    <w:rsid w:val="00507937"/>
    <w:rsid w:val="005A612A"/>
    <w:rsid w:val="006133CA"/>
    <w:rsid w:val="00670482"/>
    <w:rsid w:val="006729EF"/>
    <w:rsid w:val="006C06A5"/>
    <w:rsid w:val="006E3C39"/>
    <w:rsid w:val="007533E8"/>
    <w:rsid w:val="00766EB2"/>
    <w:rsid w:val="007F2289"/>
    <w:rsid w:val="00824DE7"/>
    <w:rsid w:val="00833B51"/>
    <w:rsid w:val="00863CBF"/>
    <w:rsid w:val="0088725B"/>
    <w:rsid w:val="008A477D"/>
    <w:rsid w:val="009474E8"/>
    <w:rsid w:val="0096624C"/>
    <w:rsid w:val="009A4D26"/>
    <w:rsid w:val="00A3789D"/>
    <w:rsid w:val="00A80762"/>
    <w:rsid w:val="00A80919"/>
    <w:rsid w:val="00AF7D66"/>
    <w:rsid w:val="00B13242"/>
    <w:rsid w:val="00B15407"/>
    <w:rsid w:val="00B60794"/>
    <w:rsid w:val="00BA49AD"/>
    <w:rsid w:val="00BA6CC2"/>
    <w:rsid w:val="00C05C12"/>
    <w:rsid w:val="00C66E5A"/>
    <w:rsid w:val="00C85F14"/>
    <w:rsid w:val="00CC2FD1"/>
    <w:rsid w:val="00CD0CBE"/>
    <w:rsid w:val="00D04CB2"/>
    <w:rsid w:val="00D73088"/>
    <w:rsid w:val="00E0616D"/>
    <w:rsid w:val="00E13075"/>
    <w:rsid w:val="00E72F0D"/>
    <w:rsid w:val="00E77C97"/>
    <w:rsid w:val="00EA68E5"/>
    <w:rsid w:val="00EC115A"/>
    <w:rsid w:val="00ED2A36"/>
    <w:rsid w:val="00EF0D9F"/>
    <w:rsid w:val="00F23CA1"/>
    <w:rsid w:val="00F76E84"/>
    <w:rsid w:val="00F8161E"/>
    <w:rsid w:val="00FE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4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24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3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0E304E"/>
    <w:rPr>
      <w:b/>
      <w:bCs/>
    </w:rPr>
  </w:style>
  <w:style w:type="character" w:customStyle="1" w:styleId="notion-semantic-string">
    <w:name w:val="notion-semantic-string"/>
    <w:basedOn w:val="a0"/>
    <w:rsid w:val="00A80762"/>
  </w:style>
  <w:style w:type="paragraph" w:styleId="a6">
    <w:name w:val="Balloon Text"/>
    <w:basedOn w:val="a"/>
    <w:link w:val="a7"/>
    <w:uiPriority w:val="99"/>
    <w:semiHidden/>
    <w:unhideWhenUsed/>
    <w:rsid w:val="0086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CBF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14AC3D-EFC7-4359-BB87-E5DDE7D12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340A1-4C63-4EC6-87A4-7606BCA2F8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F5A4CC-9060-4A2C-96D1-58E36BFDC2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</cp:lastModifiedBy>
  <cp:revision>47</cp:revision>
  <dcterms:created xsi:type="dcterms:W3CDTF">2022-03-20T19:35:00Z</dcterms:created>
  <dcterms:modified xsi:type="dcterms:W3CDTF">2022-04-01T13:35:00Z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