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5BF5AA24" w:rsidRDefault="5BF5AA24" w:rsidP="5BF5AA24">
      <w:pPr>
        <w:jc w:val="center"/>
      </w:pPr>
      <w:proofErr w:type="gramStart"/>
      <w:r w:rsidRPr="5BF5AA24">
        <w:rPr>
          <w:rFonts w:ascii="Calibri" w:eastAsia="Calibri" w:hAnsi="Calibri" w:cs="Calibri"/>
          <w:b/>
          <w:bCs/>
          <w:sz w:val="24"/>
          <w:szCs w:val="24"/>
          <w:lang/>
        </w:rPr>
        <w:t>ПАМ'ЯТКА</w:t>
      </w:r>
      <w:proofErr w:type="gramEnd"/>
    </w:p>
    <w:p w:rsidR="5BF5AA24" w:rsidRDefault="5BF5AA24" w:rsidP="5BF5AA24">
      <w:pPr>
        <w:jc w:val="center"/>
      </w:pPr>
      <w:r w:rsidRPr="5BF5AA24">
        <w:rPr>
          <w:rFonts w:ascii="Calibri" w:eastAsia="Calibri" w:hAnsi="Calibri" w:cs="Calibri"/>
          <w:b/>
          <w:bCs/>
          <w:sz w:val="24"/>
          <w:szCs w:val="24"/>
        </w:rPr>
        <w:t>дії</w:t>
      </w:r>
      <w:r w:rsidRPr="5BF5AA24">
        <w:rPr>
          <w:rFonts w:ascii="Calibri" w:eastAsia="Calibri" w:hAnsi="Calibri" w:cs="Calibri"/>
          <w:b/>
          <w:bCs/>
          <w:sz w:val="24"/>
          <w:szCs w:val="24"/>
          <w:lang/>
        </w:rPr>
        <w:t xml:space="preserve"> персоналу НЕК «</w:t>
      </w:r>
      <w:r w:rsidRPr="5BF5AA24">
        <w:rPr>
          <w:rFonts w:ascii="Calibri" w:eastAsia="Calibri" w:hAnsi="Calibri" w:cs="Calibri"/>
          <w:b/>
          <w:bCs/>
          <w:sz w:val="24"/>
          <w:szCs w:val="24"/>
        </w:rPr>
        <w:t>Укренерго» щодо поведінки в умовах загрози хімічного зараження</w:t>
      </w:r>
    </w:p>
    <w:p w:rsidR="5BF5AA24" w:rsidRDefault="5BF5AA24" w:rsidP="5BF5AA24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9B4BF9" w:rsidRDefault="00E668A6" w:rsidP="009B4BF9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1171989" y="1027043"/>
            <wp:positionH relativeFrom="margin">
              <wp:align>left</wp:align>
            </wp:positionH>
            <wp:positionV relativeFrom="margin">
              <wp:align>top</wp:align>
            </wp:positionV>
            <wp:extent cx="1733688" cy="1053548"/>
            <wp:effectExtent l="19050" t="0" r="0" b="0"/>
            <wp:wrapSquare wrapText="bothSides"/>
            <wp:docPr id="2" name="Рисунок 1" descr="Действия населения при химическом заражении местнос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йствия населения при химическом заражении местност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688" cy="105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55D" w:rsidRPr="003C18D4" w:rsidRDefault="003C18D4" w:rsidP="00B960AE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3C18D4">
        <w:rPr>
          <w:rFonts w:eastAsia="Times New Roman" w:cs="Times New Roman"/>
          <w:sz w:val="24"/>
          <w:szCs w:val="24"/>
        </w:rPr>
        <w:t xml:space="preserve">Техногенні </w:t>
      </w:r>
      <w:r w:rsidR="0048355F" w:rsidRPr="003C18D4">
        <w:rPr>
          <w:rFonts w:eastAsia="Times New Roman" w:cs="Times New Roman"/>
          <w:sz w:val="24"/>
          <w:szCs w:val="24"/>
        </w:rPr>
        <w:t>а</w:t>
      </w:r>
      <w:r w:rsidR="0048355F" w:rsidRPr="003C18D4">
        <w:rPr>
          <w:rFonts w:eastAsia="Times New Roman" w:cstheme="minorHAnsi"/>
          <w:sz w:val="24"/>
          <w:szCs w:val="24"/>
        </w:rPr>
        <w:t>вар</w:t>
      </w:r>
      <w:r w:rsidR="0072568D" w:rsidRPr="003C18D4">
        <w:rPr>
          <w:rFonts w:eastAsia="Times New Roman" w:cstheme="minorHAnsi"/>
          <w:sz w:val="24"/>
          <w:szCs w:val="24"/>
        </w:rPr>
        <w:t xml:space="preserve">ії на підприємствах, транспорті, </w:t>
      </w:r>
      <w:r w:rsidR="0048355F" w:rsidRPr="003C18D4">
        <w:rPr>
          <w:rFonts w:eastAsia="Times New Roman" w:cstheme="minorHAnsi"/>
          <w:sz w:val="24"/>
          <w:szCs w:val="24"/>
        </w:rPr>
        <w:t>продуктопроводах</w:t>
      </w:r>
      <w:r w:rsidR="0048355F" w:rsidRPr="003C18D4">
        <w:rPr>
          <w:rFonts w:eastAsia="Times New Roman" w:cs="Times New Roman"/>
          <w:sz w:val="24"/>
          <w:szCs w:val="24"/>
        </w:rPr>
        <w:t xml:space="preserve"> призводять до ураження довкілля та можуть призвести до загибелі всього живого. Вони </w:t>
      </w:r>
      <w:r w:rsidR="0094055D" w:rsidRPr="003C18D4">
        <w:rPr>
          <w:rFonts w:eastAsia="Times New Roman" w:cstheme="minorHAnsi"/>
          <w:sz w:val="24"/>
          <w:szCs w:val="24"/>
        </w:rPr>
        <w:t xml:space="preserve">можуть супроводжуватися викидом </w:t>
      </w:r>
      <w:proofErr w:type="spellStart"/>
      <w:r w:rsidR="0094055D" w:rsidRPr="003C18D4">
        <w:rPr>
          <w:rFonts w:eastAsia="Times New Roman" w:cstheme="minorHAnsi"/>
          <w:sz w:val="24"/>
          <w:szCs w:val="24"/>
        </w:rPr>
        <w:t>абовиливомв</w:t>
      </w:r>
      <w:proofErr w:type="spellEnd"/>
      <w:r w:rsidR="0094055D" w:rsidRPr="003C18D4">
        <w:rPr>
          <w:rFonts w:eastAsia="Times New Roman" w:cstheme="minorHAnsi"/>
          <w:sz w:val="24"/>
          <w:szCs w:val="24"/>
        </w:rPr>
        <w:t xml:space="preserve"> атмосферу і на прилеглу територію небезпечних хімічних речовин (НХР), таких як хлор, аміак, синильна кислота, фосген, сірчаний ангідрид та інші. Це </w:t>
      </w:r>
      <w:r w:rsidRPr="003C18D4">
        <w:rPr>
          <w:rFonts w:eastAsia="Times New Roman" w:cstheme="minorHAnsi"/>
          <w:sz w:val="24"/>
          <w:szCs w:val="24"/>
        </w:rPr>
        <w:t>створює</w:t>
      </w:r>
      <w:r w:rsidR="0094055D" w:rsidRPr="003C18D4">
        <w:rPr>
          <w:rFonts w:eastAsia="Times New Roman" w:cstheme="minorHAnsi"/>
          <w:sz w:val="24"/>
          <w:szCs w:val="24"/>
        </w:rPr>
        <w:t xml:space="preserve"> серйозну небезпеку для </w:t>
      </w:r>
      <w:r w:rsidRPr="003C18D4">
        <w:rPr>
          <w:rFonts w:eastAsia="Times New Roman" w:cstheme="minorHAnsi"/>
          <w:sz w:val="24"/>
          <w:szCs w:val="24"/>
        </w:rPr>
        <w:t xml:space="preserve">здоров’я </w:t>
      </w:r>
      <w:r w:rsidR="0094055D" w:rsidRPr="003C18D4">
        <w:rPr>
          <w:rFonts w:eastAsia="Times New Roman" w:cstheme="minorHAnsi"/>
          <w:sz w:val="24"/>
          <w:szCs w:val="24"/>
        </w:rPr>
        <w:t>населення, заражене повітря уражає органи дихання, а також очі, шкіру та інші органи.</w:t>
      </w:r>
    </w:p>
    <w:p w:rsidR="001A7B6F" w:rsidRPr="003E5260" w:rsidRDefault="001A7B6F" w:rsidP="001A7B6F">
      <w:pPr>
        <w:pStyle w:val="a3"/>
        <w:spacing w:before="0" w:beforeAutospacing="0" w:after="0" w:afterAutospacing="0"/>
        <w:ind w:firstLine="567"/>
        <w:jc w:val="both"/>
        <w:rPr>
          <w:rStyle w:val="a4"/>
          <w:rFonts w:asciiTheme="minorHAnsi" w:hAnsiTheme="minorHAnsi" w:cstheme="minorHAnsi"/>
          <w:bCs w:val="0"/>
          <w:i/>
          <w:lang w:val="uk-UA"/>
        </w:rPr>
      </w:pPr>
      <w:r w:rsidRPr="003E5260">
        <w:rPr>
          <w:rStyle w:val="a4"/>
          <w:rFonts w:asciiTheme="minorHAnsi" w:hAnsiTheme="minorHAnsi" w:cstheme="minorHAnsi"/>
          <w:bCs w:val="0"/>
          <w:i/>
          <w:lang w:val="uk-UA"/>
        </w:rPr>
        <w:t xml:space="preserve">Найбільш розповсюдженими небезпечними </w:t>
      </w:r>
      <w:proofErr w:type="spellStart"/>
      <w:r w:rsidRPr="003E5260">
        <w:rPr>
          <w:rStyle w:val="a4"/>
          <w:rFonts w:asciiTheme="minorHAnsi" w:hAnsiTheme="minorHAnsi" w:cstheme="minorHAnsi"/>
          <w:bCs w:val="0"/>
          <w:i/>
          <w:lang w:val="uk-UA"/>
        </w:rPr>
        <w:t>хімічнимиречовинами</w:t>
      </w:r>
      <w:proofErr w:type="spellEnd"/>
      <w:r w:rsidRPr="003E5260">
        <w:rPr>
          <w:rStyle w:val="a4"/>
          <w:rFonts w:asciiTheme="minorHAnsi" w:hAnsiTheme="minorHAnsi" w:cstheme="minorHAnsi"/>
          <w:bCs w:val="0"/>
          <w:i/>
          <w:lang w:val="uk-UA"/>
        </w:rPr>
        <w:t xml:space="preserve"> </w:t>
      </w:r>
      <w:r>
        <w:rPr>
          <w:rStyle w:val="a4"/>
          <w:rFonts w:asciiTheme="minorHAnsi" w:hAnsiTheme="minorHAnsi" w:cstheme="minorHAnsi"/>
          <w:bCs w:val="0"/>
          <w:i/>
          <w:lang w:val="uk-UA"/>
        </w:rPr>
        <w:t>у Південному регіоні</w:t>
      </w:r>
      <w:r w:rsidRPr="003E5260">
        <w:rPr>
          <w:rStyle w:val="a4"/>
          <w:rFonts w:asciiTheme="minorHAnsi" w:hAnsiTheme="minorHAnsi" w:cstheme="minorHAnsi"/>
          <w:bCs w:val="0"/>
          <w:i/>
          <w:lang w:val="uk-UA"/>
        </w:rPr>
        <w:t xml:space="preserve"> є </w:t>
      </w:r>
      <w:r w:rsidRPr="00665241">
        <w:rPr>
          <w:rStyle w:val="a4"/>
          <w:rFonts w:asciiTheme="minorHAnsi" w:hAnsiTheme="minorHAnsi" w:cstheme="minorHAnsi"/>
          <w:bCs w:val="0"/>
          <w:i/>
          <w:u w:val="single"/>
          <w:lang w:val="uk-UA"/>
        </w:rPr>
        <w:t>аміак та хлор</w:t>
      </w:r>
      <w:r>
        <w:rPr>
          <w:rStyle w:val="a4"/>
          <w:rFonts w:asciiTheme="minorHAnsi" w:hAnsiTheme="minorHAnsi" w:cstheme="minorHAnsi"/>
          <w:bCs w:val="0"/>
          <w:i/>
          <w:lang w:val="uk-UA"/>
        </w:rPr>
        <w:t>.</w:t>
      </w:r>
    </w:p>
    <w:p w:rsidR="00665241" w:rsidRPr="005F1DDE" w:rsidRDefault="00665241" w:rsidP="00665241">
      <w:pPr>
        <w:spacing w:after="0" w:line="240" w:lineRule="auto"/>
        <w:ind w:firstLine="567"/>
        <w:jc w:val="center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5F1DDE">
        <w:rPr>
          <w:rFonts w:eastAsia="Times New Roman" w:cstheme="minorHAnsi"/>
          <w:b/>
          <w:bCs/>
          <w:sz w:val="24"/>
          <w:szCs w:val="24"/>
        </w:rPr>
        <w:t>Як зрозуміти, що ви потрапили під вплив небезпечних речовин?</w:t>
      </w:r>
    </w:p>
    <w:p w:rsidR="001A7B6F" w:rsidRPr="005F1DDE" w:rsidRDefault="001A7B6F" w:rsidP="001A7B6F">
      <w:pPr>
        <w:spacing w:after="0" w:line="240" w:lineRule="auto"/>
        <w:ind w:firstLine="567"/>
        <w:jc w:val="both"/>
        <w:rPr>
          <w:rFonts w:cstheme="minorHAnsi"/>
          <w:b/>
          <w:sz w:val="24"/>
          <w:szCs w:val="24"/>
        </w:rPr>
      </w:pPr>
      <w:r w:rsidRPr="005F1DDE">
        <w:rPr>
          <w:rStyle w:val="hgkelc"/>
          <w:b/>
          <w:bCs/>
          <w:sz w:val="28"/>
          <w:szCs w:val="28"/>
          <w:u w:val="single"/>
        </w:rPr>
        <w:t>Хлор</w:t>
      </w:r>
      <w:r w:rsidRPr="005F1DDE">
        <w:rPr>
          <w:rStyle w:val="hgkelc"/>
          <w:sz w:val="24"/>
          <w:szCs w:val="24"/>
        </w:rPr>
        <w:t xml:space="preserve"> – зеленувато-жовтий газ з різким запахом, важчий повітря. Під час випарювання в повітря рідкий </w:t>
      </w:r>
      <w:r w:rsidRPr="005F1DDE">
        <w:rPr>
          <w:rStyle w:val="hgkelc"/>
          <w:b/>
          <w:bCs/>
          <w:sz w:val="24"/>
          <w:szCs w:val="24"/>
        </w:rPr>
        <w:t>хлор</w:t>
      </w:r>
      <w:r w:rsidRPr="005F1DDE">
        <w:rPr>
          <w:rStyle w:val="hgkelc"/>
          <w:sz w:val="24"/>
          <w:szCs w:val="24"/>
        </w:rPr>
        <w:t xml:space="preserve"> утворює з водяним паром білий туман. </w:t>
      </w:r>
    </w:p>
    <w:p w:rsidR="001A7B6F" w:rsidRPr="005F1DDE" w:rsidRDefault="001A7B6F" w:rsidP="001A7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/>
          <w:lang w:val="uk-UA"/>
        </w:rPr>
      </w:pPr>
      <w:r w:rsidRPr="005F1DDE">
        <w:rPr>
          <w:rFonts w:asciiTheme="minorHAnsi" w:hAnsiTheme="minorHAnsi"/>
          <w:b/>
          <w:u w:val="single"/>
          <w:lang w:val="uk-UA"/>
        </w:rPr>
        <w:t>Ознаками отруєння хлором</w:t>
      </w:r>
      <w:r w:rsidRPr="005F1DDE">
        <w:rPr>
          <w:rFonts w:asciiTheme="minorHAnsi" w:hAnsiTheme="minorHAnsi"/>
          <w:u w:val="single"/>
          <w:lang w:val="uk-UA"/>
        </w:rPr>
        <w:t xml:space="preserve"> є</w:t>
      </w:r>
      <w:r w:rsidRPr="005F1DDE">
        <w:rPr>
          <w:rFonts w:asciiTheme="minorHAnsi" w:hAnsiTheme="minorHAnsi"/>
          <w:lang w:val="uk-UA"/>
        </w:rPr>
        <w:t xml:space="preserve"> - різкий біль у грудях, різь в очах, сльозотеча, задишка, сухий кашель, блювання, порушення координації рухів та поява бульбашок на шкірі.</w:t>
      </w:r>
    </w:p>
    <w:p w:rsidR="001A7B6F" w:rsidRPr="005F1DDE" w:rsidRDefault="001A7B6F" w:rsidP="001A7B6F">
      <w:pPr>
        <w:spacing w:after="0" w:line="240" w:lineRule="auto"/>
        <w:ind w:firstLine="709"/>
        <w:jc w:val="both"/>
        <w:rPr>
          <w:rFonts w:cstheme="minorHAnsi"/>
          <w:sz w:val="24"/>
          <w:szCs w:val="24"/>
          <w:u w:val="single"/>
        </w:rPr>
      </w:pPr>
      <w:r w:rsidRPr="005F1DDE">
        <w:rPr>
          <w:rFonts w:cstheme="minorHAnsi"/>
          <w:sz w:val="24"/>
          <w:szCs w:val="24"/>
          <w:u w:val="single"/>
        </w:rPr>
        <w:t xml:space="preserve">Дії на організм: </w:t>
      </w:r>
    </w:p>
    <w:p w:rsidR="001A7B6F" w:rsidRPr="005F1DDE" w:rsidRDefault="001A7B6F" w:rsidP="009E6928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  <w:sz w:val="24"/>
          <w:szCs w:val="24"/>
        </w:rPr>
      </w:pPr>
      <w:r w:rsidRPr="005F1DDE">
        <w:rPr>
          <w:rFonts w:cstheme="minorHAnsi"/>
          <w:i/>
          <w:sz w:val="24"/>
          <w:szCs w:val="24"/>
        </w:rPr>
        <w:t>при легкому ступені отруєння</w:t>
      </w:r>
      <w:r w:rsidR="009E6928" w:rsidRPr="005F1DDE">
        <w:rPr>
          <w:rFonts w:cstheme="minorHAnsi"/>
          <w:sz w:val="24"/>
          <w:szCs w:val="24"/>
        </w:rPr>
        <w:t>:</w:t>
      </w:r>
      <w:r w:rsidRPr="005F1DDE">
        <w:rPr>
          <w:rFonts w:cstheme="minorHAnsi"/>
          <w:sz w:val="24"/>
          <w:szCs w:val="24"/>
        </w:rPr>
        <w:t xml:space="preserve"> настають почервоніння і свербіння  шкіри, подразнення слизових оболонок очей, сльозотеча, ураження верхніх дихальних шляхів: чхання, </w:t>
      </w:r>
      <w:proofErr w:type="spellStart"/>
      <w:r w:rsidRPr="005F1DDE">
        <w:rPr>
          <w:rFonts w:cstheme="minorHAnsi"/>
          <w:sz w:val="24"/>
          <w:szCs w:val="24"/>
        </w:rPr>
        <w:t>дертя</w:t>
      </w:r>
      <w:proofErr w:type="spellEnd"/>
      <w:r w:rsidRPr="005F1DDE">
        <w:rPr>
          <w:rFonts w:cstheme="minorHAnsi"/>
          <w:sz w:val="24"/>
          <w:szCs w:val="24"/>
        </w:rPr>
        <w:t xml:space="preserve"> і печіння в горлі, сухий кашель, різкий біль за грудиною;</w:t>
      </w:r>
    </w:p>
    <w:p w:rsidR="001A7B6F" w:rsidRPr="005F1DDE" w:rsidRDefault="001A7B6F" w:rsidP="009E6928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  <w:sz w:val="24"/>
          <w:szCs w:val="24"/>
        </w:rPr>
      </w:pPr>
      <w:r w:rsidRPr="005F1DDE">
        <w:rPr>
          <w:rFonts w:cstheme="minorHAnsi"/>
          <w:i/>
          <w:sz w:val="24"/>
          <w:szCs w:val="24"/>
        </w:rPr>
        <w:t>середній ступінь отруєння</w:t>
      </w:r>
      <w:r w:rsidR="009E6928" w:rsidRPr="005F1DDE">
        <w:rPr>
          <w:rFonts w:cstheme="minorHAnsi"/>
          <w:sz w:val="24"/>
          <w:szCs w:val="24"/>
        </w:rPr>
        <w:t>:</w:t>
      </w:r>
      <w:r w:rsidRPr="005F1DDE">
        <w:rPr>
          <w:rFonts w:cstheme="minorHAnsi"/>
          <w:sz w:val="24"/>
          <w:szCs w:val="24"/>
        </w:rPr>
        <w:t xml:space="preserve"> характеризується розладом дихання: кровообігу, серцебиттям, збудженням і задишкою;</w:t>
      </w:r>
    </w:p>
    <w:p w:rsidR="001A7B6F" w:rsidRPr="005F1DDE" w:rsidRDefault="001A7B6F" w:rsidP="009E6928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  <w:sz w:val="24"/>
          <w:szCs w:val="24"/>
        </w:rPr>
      </w:pPr>
      <w:r w:rsidRPr="005F1DDE">
        <w:rPr>
          <w:rFonts w:cstheme="minorHAnsi"/>
          <w:i/>
          <w:sz w:val="24"/>
          <w:szCs w:val="24"/>
        </w:rPr>
        <w:t xml:space="preserve">при великих </w:t>
      </w:r>
      <w:proofErr w:type="spellStart"/>
      <w:r w:rsidRPr="005F1DDE">
        <w:rPr>
          <w:rFonts w:cstheme="minorHAnsi"/>
          <w:i/>
          <w:sz w:val="24"/>
          <w:szCs w:val="24"/>
        </w:rPr>
        <w:t>отруєнняхспостерігається</w:t>
      </w:r>
      <w:proofErr w:type="spellEnd"/>
      <w:r w:rsidRPr="005F1DDE">
        <w:rPr>
          <w:rFonts w:cstheme="minorHAnsi"/>
          <w:i/>
          <w:sz w:val="24"/>
          <w:szCs w:val="24"/>
        </w:rPr>
        <w:t>:</w:t>
      </w:r>
      <w:r w:rsidRPr="005F1DDE">
        <w:rPr>
          <w:rFonts w:cstheme="minorHAnsi"/>
          <w:sz w:val="24"/>
          <w:szCs w:val="24"/>
        </w:rPr>
        <w:t xml:space="preserve"> різке подразнення слизових оболонок, сильні приступи кашлю, печіння і біль у носоглотці, різь в очах, посилення задишки, сльозотеча, посиніння шкіри і слизових оболонок, некоординовані рухи, ниткоподібний пульс, дихання поверхневе, втрата свідомості, судоми, набряк легень, зупинка дихання;</w:t>
      </w:r>
    </w:p>
    <w:p w:rsidR="001A7B6F" w:rsidRPr="005F1DDE" w:rsidRDefault="001A7B6F" w:rsidP="009E6928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  <w:sz w:val="24"/>
          <w:szCs w:val="24"/>
        </w:rPr>
      </w:pPr>
      <w:r w:rsidRPr="005F1DDE">
        <w:rPr>
          <w:rFonts w:cstheme="minorHAnsi"/>
          <w:i/>
          <w:sz w:val="24"/>
          <w:szCs w:val="24"/>
        </w:rPr>
        <w:t>при високих концентраціях</w:t>
      </w:r>
      <w:r w:rsidR="009E6928" w:rsidRPr="005F1DDE">
        <w:rPr>
          <w:rFonts w:cstheme="minorHAnsi"/>
          <w:sz w:val="24"/>
          <w:szCs w:val="24"/>
        </w:rPr>
        <w:t>:</w:t>
      </w:r>
      <w:r w:rsidRPr="005F1DDE">
        <w:rPr>
          <w:rFonts w:cstheme="minorHAnsi"/>
          <w:sz w:val="24"/>
          <w:szCs w:val="24"/>
        </w:rPr>
        <w:t xml:space="preserve"> смерть настає миттєво.</w:t>
      </w:r>
    </w:p>
    <w:p w:rsidR="001A7B6F" w:rsidRPr="005F1DDE" w:rsidRDefault="001A7B6F" w:rsidP="001A7B6F">
      <w:pPr>
        <w:spacing w:after="0" w:line="240" w:lineRule="auto"/>
        <w:ind w:firstLine="567"/>
        <w:jc w:val="both"/>
        <w:outlineLvl w:val="2"/>
        <w:rPr>
          <w:rFonts w:eastAsia="Times New Roman" w:cstheme="minorHAnsi"/>
          <w:bCs/>
          <w:sz w:val="24"/>
          <w:szCs w:val="24"/>
          <w:u w:val="single"/>
        </w:rPr>
      </w:pPr>
      <w:r w:rsidRPr="005F1DDE">
        <w:rPr>
          <w:rFonts w:eastAsia="Times New Roman" w:cstheme="minorHAnsi"/>
          <w:bCs/>
          <w:sz w:val="24"/>
          <w:szCs w:val="24"/>
          <w:u w:val="single"/>
        </w:rPr>
        <w:t>Дії в осередку зараження:</w:t>
      </w:r>
    </w:p>
    <w:p w:rsidR="001A7B6F" w:rsidRPr="005F1DDE" w:rsidRDefault="001A7B6F" w:rsidP="001A7B6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 w:cstheme="minorHAnsi"/>
          <w:sz w:val="24"/>
          <w:szCs w:val="24"/>
        </w:rPr>
      </w:pPr>
      <w:r w:rsidRPr="005F1DDE">
        <w:rPr>
          <w:rFonts w:eastAsia="Times New Roman" w:cstheme="minorHAnsi"/>
          <w:sz w:val="24"/>
          <w:szCs w:val="24"/>
        </w:rPr>
        <w:t>Заплющити очі та затамувати дихання.</w:t>
      </w:r>
    </w:p>
    <w:p w:rsidR="001A7B6F" w:rsidRPr="005F1DDE" w:rsidRDefault="001A7B6F" w:rsidP="001A7B6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 w:cstheme="minorHAnsi"/>
          <w:sz w:val="24"/>
          <w:szCs w:val="24"/>
        </w:rPr>
      </w:pPr>
      <w:r w:rsidRPr="005F1DDE">
        <w:rPr>
          <w:rFonts w:eastAsia="Times New Roman" w:cstheme="minorHAnsi"/>
          <w:sz w:val="24"/>
          <w:szCs w:val="24"/>
        </w:rPr>
        <w:t>Закутатися у верхній одяг і дихати крізь нього (можна змочити водою).</w:t>
      </w:r>
    </w:p>
    <w:p w:rsidR="001A7B6F" w:rsidRPr="005F1DDE" w:rsidRDefault="001A7B6F" w:rsidP="001A7B6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 w:cstheme="minorHAnsi"/>
          <w:sz w:val="24"/>
          <w:szCs w:val="24"/>
        </w:rPr>
      </w:pPr>
      <w:r w:rsidRPr="005F1DDE">
        <w:rPr>
          <w:rFonts w:eastAsia="Times New Roman" w:cstheme="minorHAnsi"/>
          <w:sz w:val="24"/>
          <w:szCs w:val="24"/>
        </w:rPr>
        <w:t>Не бігти.</w:t>
      </w:r>
    </w:p>
    <w:p w:rsidR="001A7B6F" w:rsidRPr="005F1DDE" w:rsidRDefault="001A7B6F" w:rsidP="001A7B6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 w:cstheme="minorHAnsi"/>
          <w:sz w:val="24"/>
          <w:szCs w:val="24"/>
        </w:rPr>
      </w:pPr>
      <w:r w:rsidRPr="005F1DDE">
        <w:rPr>
          <w:rFonts w:eastAsia="Times New Roman" w:cstheme="minorHAnsi"/>
          <w:sz w:val="24"/>
          <w:szCs w:val="24"/>
        </w:rPr>
        <w:t>Спробувати визначити напрямок вітру</w:t>
      </w:r>
      <w:r w:rsidR="009E6928" w:rsidRPr="005F1DDE">
        <w:rPr>
          <w:rFonts w:eastAsia="Times New Roman" w:cstheme="minorHAnsi"/>
          <w:sz w:val="24"/>
          <w:szCs w:val="24"/>
        </w:rPr>
        <w:t>, в</w:t>
      </w:r>
      <w:r w:rsidRPr="005F1DDE">
        <w:rPr>
          <w:rFonts w:eastAsia="Times New Roman" w:cstheme="minorHAnsi"/>
          <w:sz w:val="24"/>
          <w:szCs w:val="24"/>
        </w:rPr>
        <w:t>иходити з зони зараження в бік, який перпендикулярний вітру.</w:t>
      </w:r>
    </w:p>
    <w:p w:rsidR="001A7B6F" w:rsidRDefault="001A7B6F" w:rsidP="001A7B6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 w:cstheme="minorHAnsi"/>
          <w:sz w:val="24"/>
          <w:szCs w:val="24"/>
        </w:rPr>
      </w:pPr>
      <w:r w:rsidRPr="005F1DDE">
        <w:rPr>
          <w:rFonts w:eastAsia="Times New Roman" w:cstheme="minorHAnsi"/>
          <w:sz w:val="24"/>
          <w:szCs w:val="24"/>
        </w:rPr>
        <w:t>За неможливості вийти, спробувати залізти на високий предмет (стовп, драбину тощо), оскільки хлор стелиться знизу над землею.</w:t>
      </w:r>
    </w:p>
    <w:p w:rsidR="005F1DDE" w:rsidRPr="005F1DDE" w:rsidRDefault="005F1DDE" w:rsidP="005F1DDE">
      <w:pPr>
        <w:spacing w:after="0" w:line="240" w:lineRule="auto"/>
        <w:ind w:left="567"/>
        <w:jc w:val="both"/>
        <w:rPr>
          <w:rFonts w:eastAsia="Times New Roman" w:cstheme="minorHAnsi"/>
          <w:sz w:val="16"/>
          <w:szCs w:val="16"/>
        </w:rPr>
      </w:pPr>
    </w:p>
    <w:p w:rsidR="001A7B6F" w:rsidRPr="005F1DDE" w:rsidRDefault="000C18BD" w:rsidP="000C18BD">
      <w:pPr>
        <w:spacing w:after="0" w:line="240" w:lineRule="auto"/>
        <w:ind w:firstLine="567"/>
        <w:jc w:val="both"/>
        <w:rPr>
          <w:sz w:val="24"/>
          <w:szCs w:val="24"/>
        </w:rPr>
      </w:pPr>
      <w:r w:rsidRPr="005F1DDE">
        <w:rPr>
          <w:rFonts w:cstheme="minorHAnsi"/>
          <w:b/>
          <w:sz w:val="28"/>
          <w:szCs w:val="28"/>
          <w:u w:val="single"/>
        </w:rPr>
        <w:t xml:space="preserve">Аміак </w:t>
      </w:r>
      <w:r w:rsidRPr="005F1DDE">
        <w:rPr>
          <w:rFonts w:cstheme="minorHAnsi"/>
          <w:b/>
          <w:sz w:val="24"/>
          <w:szCs w:val="24"/>
        </w:rPr>
        <w:t xml:space="preserve">- </w:t>
      </w:r>
      <w:hyperlink r:id="rId9" w:tooltip="Неорганічна сполука" w:history="1">
        <w:r w:rsidRPr="005F1DDE">
          <w:rPr>
            <w:rStyle w:val="a6"/>
            <w:rFonts w:cs="Arial"/>
            <w:color w:val="auto"/>
            <w:sz w:val="24"/>
            <w:szCs w:val="24"/>
            <w:u w:val="none"/>
            <w:shd w:val="clear" w:color="auto" w:fill="FFFFFF"/>
          </w:rPr>
          <w:t>неорганічна сполука</w:t>
        </w:r>
      </w:hyperlink>
      <w:r w:rsidRPr="005F1DDE">
        <w:rPr>
          <w:rFonts w:cs="Arial"/>
          <w:sz w:val="24"/>
          <w:szCs w:val="24"/>
          <w:shd w:val="clear" w:color="auto" w:fill="FFFFFF"/>
        </w:rPr>
        <w:t xml:space="preserve">, безбарвний </w:t>
      </w:r>
      <w:hyperlink r:id="rId10" w:tooltip="Газ" w:history="1">
        <w:proofErr w:type="spellStart"/>
        <w:r w:rsidRPr="005F1DDE">
          <w:rPr>
            <w:rStyle w:val="a6"/>
            <w:rFonts w:cs="Arial"/>
            <w:color w:val="auto"/>
            <w:sz w:val="24"/>
            <w:szCs w:val="24"/>
            <w:u w:val="none"/>
            <w:shd w:val="clear" w:color="auto" w:fill="FFFFFF"/>
          </w:rPr>
          <w:t>газ</w:t>
        </w:r>
      </w:hyperlink>
      <w:r w:rsidRPr="005F1DDE">
        <w:rPr>
          <w:rFonts w:cs="Arial"/>
          <w:sz w:val="24"/>
          <w:szCs w:val="24"/>
          <w:shd w:val="clear" w:color="auto" w:fill="FFFFFF"/>
        </w:rPr>
        <w:t>із</w:t>
      </w:r>
      <w:proofErr w:type="spellEnd"/>
      <w:r w:rsidRPr="005F1DDE">
        <w:rPr>
          <w:rFonts w:cs="Arial"/>
          <w:sz w:val="24"/>
          <w:szCs w:val="24"/>
          <w:shd w:val="clear" w:color="auto" w:fill="FFFFFF"/>
        </w:rPr>
        <w:t xml:space="preserve"> різким задушливим запахом (нашатирного спирту), легший за повітря, добре розчинний у</w:t>
      </w:r>
      <w:hyperlink r:id="rId11" w:tooltip="Вода" w:history="1">
        <w:r w:rsidRPr="005F1DDE">
          <w:rPr>
            <w:rStyle w:val="a6"/>
            <w:rFonts w:cs="Arial"/>
            <w:color w:val="auto"/>
            <w:sz w:val="24"/>
            <w:szCs w:val="24"/>
            <w:u w:val="none"/>
            <w:shd w:val="clear" w:color="auto" w:fill="FFFFFF"/>
          </w:rPr>
          <w:t>воді</w:t>
        </w:r>
      </w:hyperlink>
      <w:r w:rsidRPr="005F1DDE">
        <w:rPr>
          <w:rFonts w:cs="Arial"/>
          <w:sz w:val="24"/>
          <w:szCs w:val="24"/>
          <w:shd w:val="clear" w:color="auto" w:fill="FFFFFF"/>
        </w:rPr>
        <w:t>.</w:t>
      </w:r>
    </w:p>
    <w:p w:rsidR="00F2286C" w:rsidRPr="005F1DDE" w:rsidRDefault="001A7B6F" w:rsidP="0066524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lang w:val="uk-UA"/>
        </w:rPr>
      </w:pPr>
      <w:r w:rsidRPr="005F1DDE">
        <w:rPr>
          <w:rFonts w:asciiTheme="minorHAnsi" w:hAnsiTheme="minorHAnsi"/>
          <w:b/>
          <w:u w:val="single"/>
          <w:lang w:val="uk-UA"/>
        </w:rPr>
        <w:t>Ознаками отруєння аміаком є</w:t>
      </w:r>
      <w:r w:rsidRPr="005F1DDE">
        <w:rPr>
          <w:rFonts w:asciiTheme="minorHAnsi" w:hAnsiTheme="minorHAnsi"/>
          <w:lang w:val="uk-UA"/>
        </w:rPr>
        <w:t xml:space="preserve">- почастішання серцебиття і пульсу, збудження, можливі судоми, </w:t>
      </w:r>
      <w:r w:rsidR="00665241" w:rsidRPr="005F1DDE">
        <w:rPr>
          <w:rFonts w:asciiTheme="minorHAnsi" w:hAnsiTheme="minorHAnsi" w:cstheme="minorHAnsi"/>
          <w:lang w:val="uk-UA"/>
        </w:rPr>
        <w:t>важке дихання, задуха</w:t>
      </w:r>
      <w:r w:rsidRPr="005F1DDE">
        <w:rPr>
          <w:rFonts w:asciiTheme="minorHAnsi" w:hAnsiTheme="minorHAnsi"/>
          <w:lang w:val="uk-UA"/>
        </w:rPr>
        <w:t>, різь в очах, сльозотеча, нежить, кашель, почервоніння і свербіж шкіри.</w:t>
      </w:r>
      <w:r w:rsidR="00665241" w:rsidRPr="005F1DDE">
        <w:rPr>
          <w:rFonts w:asciiTheme="minorHAnsi" w:hAnsiTheme="minorHAnsi"/>
          <w:lang w:val="uk-UA"/>
        </w:rPr>
        <w:t xml:space="preserve"> П</w:t>
      </w:r>
      <w:r w:rsidR="00F2286C" w:rsidRPr="005F1DDE">
        <w:rPr>
          <w:rFonts w:asciiTheme="minorHAnsi" w:hAnsiTheme="minorHAnsi" w:cstheme="minorHAnsi"/>
          <w:lang w:val="uk-UA"/>
        </w:rPr>
        <w:t>ри контакті з рідким аміаком виникає обмороження, можливий опік з пухирями, виразки.</w:t>
      </w:r>
    </w:p>
    <w:p w:rsidR="00F2286C" w:rsidRPr="005F1DDE" w:rsidRDefault="00F2286C" w:rsidP="00F2286C">
      <w:pPr>
        <w:tabs>
          <w:tab w:val="left" w:pos="0"/>
        </w:tabs>
        <w:spacing w:after="0" w:line="240" w:lineRule="auto"/>
        <w:ind w:firstLine="709"/>
        <w:jc w:val="both"/>
        <w:rPr>
          <w:rFonts w:cstheme="minorHAnsi"/>
          <w:sz w:val="24"/>
          <w:szCs w:val="24"/>
          <w:u w:val="single"/>
        </w:rPr>
      </w:pPr>
      <w:r w:rsidRPr="005F1DDE">
        <w:rPr>
          <w:rFonts w:cstheme="minorHAnsi"/>
          <w:sz w:val="24"/>
          <w:szCs w:val="24"/>
          <w:u w:val="single"/>
        </w:rPr>
        <w:t>Дії на організм:</w:t>
      </w:r>
    </w:p>
    <w:p w:rsidR="00F2286C" w:rsidRPr="005F1DDE" w:rsidRDefault="00F2286C" w:rsidP="005F1DDE">
      <w:pPr>
        <w:pStyle w:val="a5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cstheme="minorHAnsi"/>
          <w:sz w:val="24"/>
          <w:szCs w:val="24"/>
        </w:rPr>
      </w:pPr>
      <w:r w:rsidRPr="005F1DDE">
        <w:rPr>
          <w:rFonts w:cstheme="minorHAnsi"/>
          <w:i/>
          <w:sz w:val="24"/>
          <w:szCs w:val="24"/>
        </w:rPr>
        <w:t>при легкому ступені отруєння</w:t>
      </w:r>
      <w:r w:rsidR="005F1DDE">
        <w:rPr>
          <w:rFonts w:cstheme="minorHAnsi"/>
          <w:sz w:val="24"/>
          <w:szCs w:val="24"/>
        </w:rPr>
        <w:t>:</w:t>
      </w:r>
      <w:r w:rsidRPr="005F1DDE">
        <w:rPr>
          <w:rFonts w:cstheme="minorHAnsi"/>
          <w:sz w:val="24"/>
          <w:szCs w:val="24"/>
        </w:rPr>
        <w:t xml:space="preserve"> подразнює слизові оболонки очей – сльозотеча, уражує верхні дихальні шляхи – </w:t>
      </w:r>
      <w:proofErr w:type="spellStart"/>
      <w:r w:rsidRPr="005F1DDE">
        <w:rPr>
          <w:rFonts w:cstheme="minorHAnsi"/>
          <w:sz w:val="24"/>
          <w:szCs w:val="24"/>
        </w:rPr>
        <w:t>першіння</w:t>
      </w:r>
      <w:proofErr w:type="spellEnd"/>
      <w:r w:rsidRPr="005F1DDE">
        <w:rPr>
          <w:rFonts w:cstheme="minorHAnsi"/>
          <w:sz w:val="24"/>
          <w:szCs w:val="24"/>
        </w:rPr>
        <w:t xml:space="preserve"> і печіння у горлі, біль у горлі при ковтанні, чхання;</w:t>
      </w:r>
    </w:p>
    <w:p w:rsidR="00F2286C" w:rsidRPr="005F1DDE" w:rsidRDefault="00F2286C" w:rsidP="005F1DDE">
      <w:pPr>
        <w:pStyle w:val="a5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cstheme="minorHAnsi"/>
          <w:sz w:val="24"/>
          <w:szCs w:val="24"/>
        </w:rPr>
      </w:pPr>
      <w:r w:rsidRPr="005F1DDE">
        <w:rPr>
          <w:rFonts w:cstheme="minorHAnsi"/>
          <w:i/>
          <w:sz w:val="24"/>
          <w:szCs w:val="24"/>
        </w:rPr>
        <w:t>середній ступінь отруєння</w:t>
      </w:r>
      <w:r w:rsidR="005F1DDE">
        <w:rPr>
          <w:rFonts w:cstheme="minorHAnsi"/>
          <w:i/>
          <w:sz w:val="24"/>
          <w:szCs w:val="24"/>
        </w:rPr>
        <w:t>:</w:t>
      </w:r>
      <w:r w:rsidRPr="005F1DDE">
        <w:rPr>
          <w:rFonts w:cstheme="minorHAnsi"/>
          <w:sz w:val="24"/>
          <w:szCs w:val="24"/>
        </w:rPr>
        <w:t xml:space="preserve"> викликає задуху, головний біль, нудоту, блювоту;</w:t>
      </w:r>
    </w:p>
    <w:p w:rsidR="00F2286C" w:rsidRPr="005F1DDE" w:rsidRDefault="00F2286C" w:rsidP="005F1DDE">
      <w:pPr>
        <w:pStyle w:val="a5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cstheme="minorHAnsi"/>
          <w:b/>
          <w:sz w:val="24"/>
          <w:szCs w:val="24"/>
        </w:rPr>
      </w:pPr>
      <w:r w:rsidRPr="005F1DDE">
        <w:rPr>
          <w:rFonts w:cstheme="minorHAnsi"/>
          <w:i/>
          <w:sz w:val="24"/>
          <w:szCs w:val="24"/>
        </w:rPr>
        <w:lastRenderedPageBreak/>
        <w:t>при тяжкому ступені отруєння</w:t>
      </w:r>
      <w:r w:rsidR="005F1DDE">
        <w:rPr>
          <w:rFonts w:cstheme="minorHAnsi"/>
          <w:i/>
          <w:sz w:val="24"/>
          <w:szCs w:val="24"/>
        </w:rPr>
        <w:t>:</w:t>
      </w:r>
      <w:r w:rsidRPr="005F1DDE">
        <w:rPr>
          <w:rFonts w:cstheme="minorHAnsi"/>
          <w:sz w:val="24"/>
          <w:szCs w:val="24"/>
        </w:rPr>
        <w:t xml:space="preserve"> порушуються дихання, діяльність серцево-судинної системи</w:t>
      </w:r>
      <w:r w:rsidR="005F1DDE">
        <w:rPr>
          <w:rFonts w:cstheme="minorHAnsi"/>
          <w:sz w:val="24"/>
          <w:szCs w:val="24"/>
        </w:rPr>
        <w:t>.</w:t>
      </w:r>
    </w:p>
    <w:p w:rsidR="00F2286C" w:rsidRPr="005F1DDE" w:rsidRDefault="00F2286C" w:rsidP="00F2286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4055D" w:rsidRPr="005F1DDE" w:rsidRDefault="00D87AAE" w:rsidP="009B4BF9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340360</wp:posOffset>
            </wp:positionV>
            <wp:extent cx="1511300" cy="854710"/>
            <wp:effectExtent l="19050" t="0" r="0" b="0"/>
            <wp:wrapSquare wrapText="bothSides"/>
            <wp:docPr id="25" name="Рисунок 5" descr="На Закарпатті перевірять систему оповіщення цивільного захисту -  Мукачево.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Закарпатті перевірять систему оповіщення цивільного захисту -  Мукачево.toda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55D" w:rsidRPr="005F1DDE">
        <w:rPr>
          <w:rFonts w:eastAsia="Times New Roman" w:cstheme="minorHAnsi"/>
          <w:sz w:val="24"/>
          <w:szCs w:val="24"/>
        </w:rPr>
        <w:t>Хімічне забруднення також може ускладнити хронічні захворювання легенів, такі як астма та емфізема.</w:t>
      </w:r>
    </w:p>
    <w:p w:rsidR="00A44695" w:rsidRPr="00FD7ACE" w:rsidRDefault="00A44695" w:rsidP="009B4BF9">
      <w:pPr>
        <w:spacing w:after="0" w:line="240" w:lineRule="auto"/>
        <w:ind w:firstLine="567"/>
        <w:jc w:val="both"/>
        <w:rPr>
          <w:rFonts w:eastAsia="Times New Roman" w:cstheme="minorHAnsi"/>
          <w:sz w:val="16"/>
          <w:szCs w:val="16"/>
        </w:rPr>
      </w:pPr>
    </w:p>
    <w:p w:rsidR="00665241" w:rsidRDefault="00665241" w:rsidP="00665241">
      <w:pPr>
        <w:spacing w:after="0" w:line="240" w:lineRule="auto"/>
        <w:ind w:firstLine="567"/>
        <w:jc w:val="center"/>
        <w:rPr>
          <w:rFonts w:eastAsia="Times New Roman" w:cstheme="minorHAnsi"/>
          <w:b/>
          <w:bCs/>
          <w:kern w:val="36"/>
          <w:sz w:val="24"/>
          <w:szCs w:val="24"/>
        </w:rPr>
      </w:pPr>
      <w:r w:rsidRPr="00091D1F">
        <w:rPr>
          <w:rFonts w:eastAsia="Times New Roman" w:cstheme="minorHAnsi"/>
          <w:b/>
          <w:bCs/>
          <w:kern w:val="36"/>
          <w:sz w:val="24"/>
          <w:szCs w:val="24"/>
        </w:rPr>
        <w:t>Що робити у разі хімічної небезпеки</w:t>
      </w:r>
    </w:p>
    <w:p w:rsidR="00665241" w:rsidRPr="00FD7ACE" w:rsidRDefault="000C04ED" w:rsidP="00665241">
      <w:pPr>
        <w:spacing w:after="0" w:line="240" w:lineRule="auto"/>
        <w:ind w:firstLine="567"/>
        <w:jc w:val="center"/>
        <w:rPr>
          <w:rFonts w:eastAsia="Times New Roman" w:cstheme="minorHAnsi"/>
          <w:sz w:val="16"/>
          <w:szCs w:val="16"/>
        </w:rPr>
      </w:pPr>
      <w:r w:rsidRPr="00FD7ACE">
        <w:rPr>
          <w:rFonts w:eastAsia="Times New Roman" w:cstheme="minorHAnsi"/>
          <w:noProof/>
          <w:sz w:val="16"/>
          <w:szCs w:val="16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1479550</wp:posOffset>
            </wp:positionV>
            <wp:extent cx="1303020" cy="1040130"/>
            <wp:effectExtent l="19050" t="0" r="0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21235" t="32839" r="21895" b="8464"/>
                    <a:stretch/>
                  </pic:blipFill>
                  <pic:spPr bwMode="auto">
                    <a:xfrm>
                      <a:off x="0" y="0"/>
                      <a:ext cx="1303020" cy="1040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241E3" w:rsidRPr="007241E3" w:rsidRDefault="00665241" w:rsidP="007241E3">
      <w:pPr>
        <w:spacing w:after="0" w:line="240" w:lineRule="auto"/>
        <w:ind w:firstLine="567"/>
        <w:jc w:val="both"/>
        <w:outlineLvl w:val="2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У</w:t>
      </w:r>
      <w:r w:rsidRPr="00091D1F">
        <w:rPr>
          <w:rFonts w:eastAsia="Times New Roman" w:cstheme="minorHAnsi"/>
          <w:b/>
          <w:bCs/>
          <w:sz w:val="24"/>
          <w:szCs w:val="24"/>
        </w:rPr>
        <w:t xml:space="preserve"> випадку загрози виникнення хімічної небезпеки</w:t>
      </w:r>
      <w:r w:rsidR="007241E3" w:rsidRPr="007241E3">
        <w:rPr>
          <w:rFonts w:eastAsia="Times New Roman" w:cstheme="minorHAnsi"/>
          <w:b/>
          <w:bCs/>
          <w:sz w:val="24"/>
          <w:szCs w:val="24"/>
        </w:rPr>
        <w:t xml:space="preserve"> прозвучить - </w:t>
      </w:r>
      <w:r w:rsidRPr="00091D1F">
        <w:rPr>
          <w:rFonts w:eastAsia="Times New Roman" w:cstheme="minorHAnsi"/>
          <w:sz w:val="24"/>
          <w:szCs w:val="24"/>
        </w:rPr>
        <w:t>сирен</w:t>
      </w:r>
      <w:r w:rsidR="001F2F5F">
        <w:rPr>
          <w:rFonts w:eastAsia="Times New Roman" w:cstheme="minorHAnsi"/>
          <w:sz w:val="24"/>
          <w:szCs w:val="24"/>
        </w:rPr>
        <w:t>а</w:t>
      </w:r>
      <w:r w:rsidRPr="00091D1F">
        <w:rPr>
          <w:rFonts w:eastAsia="Times New Roman" w:cstheme="minorHAnsi"/>
          <w:sz w:val="24"/>
          <w:szCs w:val="24"/>
        </w:rPr>
        <w:t xml:space="preserve"> і переривчасті гудки підприємств </w:t>
      </w:r>
      <w:proofErr w:type="spellStart"/>
      <w:r w:rsidRPr="00091D1F">
        <w:rPr>
          <w:rFonts w:eastAsia="Times New Roman" w:cstheme="minorHAnsi"/>
          <w:sz w:val="24"/>
          <w:szCs w:val="24"/>
        </w:rPr>
        <w:t>–це</w:t>
      </w:r>
      <w:proofErr w:type="spellEnd"/>
      <w:r w:rsidRPr="00091D1F">
        <w:rPr>
          <w:rFonts w:eastAsia="Times New Roman" w:cstheme="minorHAnsi"/>
          <w:sz w:val="24"/>
          <w:szCs w:val="24"/>
        </w:rPr>
        <w:t xml:space="preserve"> сигнал «Увага всім»</w:t>
      </w:r>
      <w:r w:rsidR="007241E3" w:rsidRPr="007241E3">
        <w:rPr>
          <w:rFonts w:eastAsia="Times New Roman" w:cstheme="minorHAnsi"/>
          <w:sz w:val="24"/>
          <w:szCs w:val="24"/>
        </w:rPr>
        <w:t>:</w:t>
      </w:r>
    </w:p>
    <w:p w:rsidR="001849B1" w:rsidRPr="001849B1" w:rsidRDefault="007241E3" w:rsidP="001F2F5F">
      <w:pPr>
        <w:pStyle w:val="HTML"/>
        <w:numPr>
          <w:ilvl w:val="0"/>
          <w:numId w:val="8"/>
        </w:numPr>
        <w:shd w:val="clear" w:color="auto" w:fill="F8F9FA"/>
        <w:ind w:left="142" w:firstLine="360"/>
        <w:jc w:val="both"/>
        <w:rPr>
          <w:rFonts w:asciiTheme="minorHAnsi" w:hAnsiTheme="minorHAnsi"/>
          <w:color w:val="202124"/>
          <w:sz w:val="24"/>
          <w:szCs w:val="24"/>
        </w:rPr>
      </w:pPr>
      <w:r w:rsidRPr="001849B1">
        <w:rPr>
          <w:rFonts w:asciiTheme="minorHAnsi" w:hAnsiTheme="minorHAnsi" w:cstheme="minorHAnsi"/>
          <w:sz w:val="24"/>
          <w:szCs w:val="24"/>
        </w:rPr>
        <w:t>н</w:t>
      </w:r>
      <w:r w:rsidR="00665241" w:rsidRPr="001849B1">
        <w:rPr>
          <w:rFonts w:asciiTheme="minorHAnsi" w:hAnsiTheme="minorHAnsi" w:cstheme="minorHAnsi"/>
          <w:sz w:val="24"/>
          <w:szCs w:val="24"/>
        </w:rPr>
        <w:t xml:space="preserve">егайно ввімкніть </w:t>
      </w:r>
      <w:proofErr w:type="spellStart"/>
      <w:r w:rsidR="00665241" w:rsidRPr="001849B1">
        <w:rPr>
          <w:rFonts w:asciiTheme="minorHAnsi" w:hAnsiTheme="minorHAnsi" w:cstheme="minorHAnsi"/>
          <w:sz w:val="24"/>
          <w:szCs w:val="24"/>
        </w:rPr>
        <w:t>радіоабо</w:t>
      </w:r>
      <w:proofErr w:type="spellEnd"/>
      <w:r w:rsidR="00665241" w:rsidRPr="001849B1">
        <w:rPr>
          <w:rFonts w:asciiTheme="minorHAnsi" w:hAnsiTheme="minorHAnsi" w:cstheme="minorHAnsi"/>
          <w:sz w:val="24"/>
          <w:szCs w:val="24"/>
        </w:rPr>
        <w:t xml:space="preserve"> телевізор, уважно слухайте інструкції</w:t>
      </w:r>
      <w:r w:rsidRPr="001849B1">
        <w:rPr>
          <w:rFonts w:asciiTheme="minorHAnsi" w:hAnsiTheme="minorHAnsi" w:cstheme="minorHAnsi"/>
          <w:sz w:val="24"/>
          <w:szCs w:val="24"/>
        </w:rPr>
        <w:t>. Запам’ятайте місце збору для евакуації та час її початку</w:t>
      </w:r>
      <w:r w:rsidR="001849B1" w:rsidRPr="001849B1">
        <w:rPr>
          <w:rFonts w:asciiTheme="minorHAnsi" w:hAnsiTheme="minorHAnsi" w:cstheme="minorHAnsi"/>
          <w:sz w:val="24"/>
          <w:szCs w:val="24"/>
        </w:rPr>
        <w:t xml:space="preserve">. </w:t>
      </w:r>
      <w:r w:rsidR="001849B1" w:rsidRPr="001849B1">
        <w:rPr>
          <w:rStyle w:val="y2iqfc"/>
          <w:rFonts w:asciiTheme="minorHAnsi" w:hAnsiTheme="minorHAnsi"/>
          <w:color w:val="202124"/>
          <w:sz w:val="24"/>
          <w:szCs w:val="24"/>
        </w:rPr>
        <w:t>Не залишати приміщення без розпорядження про початок евакуації (</w:t>
      </w:r>
      <w:r w:rsidR="001849B1">
        <w:rPr>
          <w:rStyle w:val="y2iqfc"/>
          <w:rFonts w:asciiTheme="minorHAnsi" w:hAnsiTheme="minorHAnsi"/>
          <w:color w:val="202124"/>
          <w:sz w:val="24"/>
          <w:szCs w:val="24"/>
        </w:rPr>
        <w:t xml:space="preserve">яке надійде </w:t>
      </w:r>
      <w:r w:rsidR="001849B1" w:rsidRPr="001849B1">
        <w:rPr>
          <w:rStyle w:val="y2iqfc"/>
          <w:rFonts w:asciiTheme="minorHAnsi" w:hAnsiTheme="minorHAnsi"/>
          <w:color w:val="202124"/>
          <w:sz w:val="24"/>
          <w:szCs w:val="24"/>
        </w:rPr>
        <w:t xml:space="preserve">за системою оповіщення або </w:t>
      </w:r>
      <w:proofErr w:type="spellStart"/>
      <w:r w:rsidR="001849B1" w:rsidRPr="001849B1">
        <w:rPr>
          <w:rStyle w:val="y2iqfc"/>
          <w:rFonts w:asciiTheme="minorHAnsi" w:hAnsiTheme="minorHAnsi"/>
          <w:color w:val="202124"/>
          <w:sz w:val="24"/>
          <w:szCs w:val="24"/>
        </w:rPr>
        <w:t>теле</w:t>
      </w:r>
      <w:proofErr w:type="spellEnd"/>
      <w:r w:rsidR="001849B1" w:rsidRPr="001849B1">
        <w:rPr>
          <w:rStyle w:val="y2iqfc"/>
          <w:rFonts w:asciiTheme="minorHAnsi" w:hAnsiTheme="minorHAnsi"/>
          <w:color w:val="202124"/>
          <w:sz w:val="24"/>
          <w:szCs w:val="24"/>
        </w:rPr>
        <w:t xml:space="preserve"> та радіоканалів)</w:t>
      </w:r>
      <w:r w:rsidR="001F2F5F">
        <w:rPr>
          <w:rStyle w:val="y2iqfc"/>
          <w:rFonts w:asciiTheme="minorHAnsi" w:hAnsiTheme="minorHAnsi"/>
          <w:color w:val="202124"/>
          <w:sz w:val="24"/>
          <w:szCs w:val="24"/>
        </w:rPr>
        <w:t>.</w:t>
      </w:r>
    </w:p>
    <w:p w:rsidR="007241E3" w:rsidRPr="001F2F5F" w:rsidRDefault="009A5F12" w:rsidP="001F2F5F">
      <w:pPr>
        <w:pStyle w:val="a5"/>
        <w:spacing w:after="0" w:line="240" w:lineRule="auto"/>
        <w:ind w:left="502" w:firstLine="218"/>
        <w:jc w:val="both"/>
        <w:rPr>
          <w:rFonts w:eastAsia="Times New Roman" w:cstheme="minorHAnsi"/>
          <w:b/>
          <w:sz w:val="24"/>
          <w:szCs w:val="24"/>
          <w:u w:val="single"/>
        </w:rPr>
      </w:pPr>
      <w:r w:rsidRPr="001F2F5F">
        <w:rPr>
          <w:b/>
          <w:color w:val="424242"/>
          <w:sz w:val="24"/>
          <w:szCs w:val="24"/>
          <w:u w:val="single"/>
        </w:rPr>
        <w:t>Після отримання інформації про викид (розлив) в атмосферу ХНР та про небезпеку хімічного зараження, виконуйте заходи:</w:t>
      </w:r>
    </w:p>
    <w:p w:rsidR="00665241" w:rsidRPr="001F2F5F" w:rsidRDefault="00665241" w:rsidP="001F2F5F">
      <w:pPr>
        <w:pStyle w:val="a5"/>
        <w:numPr>
          <w:ilvl w:val="2"/>
          <w:numId w:val="12"/>
        </w:numPr>
        <w:tabs>
          <w:tab w:val="left" w:pos="2268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F2F5F">
        <w:rPr>
          <w:rFonts w:eastAsia="Times New Roman" w:cstheme="minorHAnsi"/>
          <w:sz w:val="24"/>
          <w:szCs w:val="24"/>
        </w:rPr>
        <w:t>зберігайте спокій, уникайте паніки;</w:t>
      </w:r>
    </w:p>
    <w:p w:rsidR="00665241" w:rsidRDefault="00665241" w:rsidP="00A07BA5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 w:cstheme="minorHAnsi"/>
          <w:sz w:val="24"/>
          <w:szCs w:val="24"/>
        </w:rPr>
      </w:pPr>
      <w:r w:rsidRPr="00091D1F">
        <w:rPr>
          <w:rFonts w:eastAsia="Times New Roman" w:cstheme="minorHAnsi"/>
          <w:sz w:val="24"/>
          <w:szCs w:val="24"/>
        </w:rPr>
        <w:t>попередьте сусідів;</w:t>
      </w:r>
    </w:p>
    <w:p w:rsidR="00665241" w:rsidRDefault="001849B1" w:rsidP="00A07BA5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cstheme="minorHAnsi"/>
          <w:sz w:val="24"/>
          <w:szCs w:val="24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>в</w:t>
      </w:r>
      <w:r w:rsidRPr="009F73EF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 xml:space="preserve"> очікуванні </w:t>
      </w:r>
      <w:proofErr w:type="spellStart"/>
      <w:r w:rsidRPr="009F73EF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>евакуації</w:t>
      </w:r>
      <w:r w:rsidR="00665241" w:rsidRPr="00091D1F">
        <w:rPr>
          <w:rFonts w:eastAsia="Times New Roman" w:cstheme="minorHAnsi"/>
          <w:sz w:val="24"/>
          <w:szCs w:val="24"/>
        </w:rPr>
        <w:t>залишайтесь</w:t>
      </w:r>
      <w:proofErr w:type="spellEnd"/>
      <w:r w:rsidR="00665241" w:rsidRPr="00091D1F">
        <w:rPr>
          <w:rFonts w:eastAsia="Times New Roman" w:cstheme="minorHAnsi"/>
          <w:sz w:val="24"/>
          <w:szCs w:val="24"/>
        </w:rPr>
        <w:t xml:space="preserve"> у приміщенні</w:t>
      </w:r>
      <w:r w:rsidR="00665241">
        <w:rPr>
          <w:rFonts w:eastAsia="Times New Roman" w:cstheme="minorHAnsi"/>
          <w:sz w:val="24"/>
          <w:szCs w:val="24"/>
        </w:rPr>
        <w:t>,</w:t>
      </w:r>
      <w:r w:rsidR="00665241" w:rsidRPr="00752C3D">
        <w:rPr>
          <w:rFonts w:cstheme="minorHAnsi"/>
          <w:sz w:val="24"/>
          <w:szCs w:val="24"/>
        </w:rPr>
        <w:t xml:space="preserve">негайно та надійно герметизувати приміщення, щільно закрити вікна та двері, вентиляційні люки, </w:t>
      </w:r>
      <w:r w:rsidR="008E470E">
        <w:rPr>
          <w:rFonts w:cstheme="minorHAnsi"/>
          <w:sz w:val="24"/>
          <w:szCs w:val="24"/>
        </w:rPr>
        <w:t xml:space="preserve">димоходи, </w:t>
      </w:r>
      <w:r w:rsidR="00665241" w:rsidRPr="00752C3D">
        <w:rPr>
          <w:rFonts w:cstheme="minorHAnsi"/>
          <w:sz w:val="24"/>
          <w:szCs w:val="24"/>
        </w:rPr>
        <w:t xml:space="preserve">щілини в рамах вікон та дверей </w:t>
      </w:r>
      <w:r w:rsidR="001F2F5F">
        <w:rPr>
          <w:rFonts w:cstheme="minorHAnsi"/>
          <w:sz w:val="24"/>
          <w:szCs w:val="24"/>
        </w:rPr>
        <w:t xml:space="preserve">- </w:t>
      </w:r>
      <w:proofErr w:type="spellStart"/>
      <w:r w:rsidR="00665241" w:rsidRPr="00752C3D">
        <w:rPr>
          <w:rFonts w:cstheme="minorHAnsi"/>
          <w:sz w:val="24"/>
          <w:szCs w:val="24"/>
        </w:rPr>
        <w:t>заклеїти</w:t>
      </w:r>
      <w:r w:rsidR="008E470E" w:rsidRPr="008E470E">
        <w:rPr>
          <w:rStyle w:val="y2iqfc"/>
          <w:color w:val="202124"/>
          <w:sz w:val="24"/>
          <w:szCs w:val="24"/>
        </w:rPr>
        <w:t>щільним</w:t>
      </w:r>
      <w:proofErr w:type="spellEnd"/>
      <w:r w:rsidR="008E470E" w:rsidRPr="008E470E">
        <w:rPr>
          <w:rStyle w:val="y2iqfc"/>
          <w:color w:val="202124"/>
          <w:sz w:val="24"/>
          <w:szCs w:val="24"/>
        </w:rPr>
        <w:t xml:space="preserve"> матеріалом (тканиною) або папером, змоченим у воді</w:t>
      </w:r>
      <w:r w:rsidR="00665241" w:rsidRPr="00752C3D">
        <w:rPr>
          <w:rFonts w:cstheme="minorHAnsi"/>
          <w:sz w:val="24"/>
          <w:szCs w:val="24"/>
        </w:rPr>
        <w:t xml:space="preserve">, </w:t>
      </w:r>
      <w:r w:rsidR="00665241" w:rsidRPr="00752C3D">
        <w:rPr>
          <w:rFonts w:eastAsia="Times New Roman" w:cstheme="minorHAnsi"/>
          <w:sz w:val="24"/>
          <w:szCs w:val="24"/>
          <w:lang w:eastAsia="uk-UA"/>
        </w:rPr>
        <w:t>терміново виключити кондиціонери</w:t>
      </w:r>
      <w:r w:rsidR="00665241" w:rsidRPr="00752C3D">
        <w:rPr>
          <w:rFonts w:cstheme="minorHAnsi"/>
          <w:sz w:val="24"/>
          <w:szCs w:val="24"/>
        </w:rPr>
        <w:t>;</w:t>
      </w:r>
    </w:p>
    <w:p w:rsidR="001F2F5F" w:rsidRDefault="001849B1" w:rsidP="00A07BA5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1F2F5F">
        <w:rPr>
          <w:rFonts w:eastAsia="Times New Roman" w:cstheme="minorHAnsi"/>
          <w:sz w:val="24"/>
          <w:szCs w:val="24"/>
        </w:rPr>
        <w:t>надягніть</w:t>
      </w:r>
      <w:r w:rsidR="001F2F5F">
        <w:rPr>
          <w:rFonts w:eastAsia="Times New Roman" w:cstheme="minorHAnsi"/>
          <w:sz w:val="24"/>
          <w:szCs w:val="24"/>
        </w:rPr>
        <w:t>:</w:t>
      </w:r>
    </w:p>
    <w:p w:rsidR="001F2F5F" w:rsidRDefault="001849B1" w:rsidP="00A07BA5">
      <w:pPr>
        <w:pStyle w:val="a5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1F2F5F">
        <w:rPr>
          <w:rFonts w:eastAsia="Times New Roman" w:cstheme="minorHAnsi"/>
          <w:sz w:val="24"/>
          <w:szCs w:val="24"/>
        </w:rPr>
        <w:t>засоби захисту органів дихання (протигаз, респіратор, ватно-марлеву пов'язку - змочені водою або 2-5% розчинами питної соди (при ураженні хлором), оцтової або лимонної кислоти (при ураженні аміаком)</w:t>
      </w:r>
      <w:r w:rsidR="001F2F5F">
        <w:rPr>
          <w:rFonts w:eastAsia="Times New Roman" w:cstheme="minorHAnsi"/>
          <w:sz w:val="24"/>
          <w:szCs w:val="24"/>
        </w:rPr>
        <w:t>;</w:t>
      </w:r>
    </w:p>
    <w:p w:rsidR="001849B1" w:rsidRPr="001F2F5F" w:rsidRDefault="001849B1" w:rsidP="00A07BA5">
      <w:pPr>
        <w:pStyle w:val="a5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1F2F5F">
        <w:rPr>
          <w:rFonts w:eastAsia="Times New Roman" w:cstheme="minorHAnsi"/>
          <w:sz w:val="24"/>
          <w:szCs w:val="24"/>
        </w:rPr>
        <w:t>закритий одяг</w:t>
      </w:r>
      <w:r w:rsidR="005F162C" w:rsidRPr="001F2F5F">
        <w:rPr>
          <w:rFonts w:eastAsia="Times New Roman" w:cstheme="minorHAnsi"/>
          <w:sz w:val="24"/>
          <w:szCs w:val="24"/>
        </w:rPr>
        <w:t xml:space="preserve"> та </w:t>
      </w:r>
      <w:r w:rsidR="005F162C" w:rsidRPr="001F2F5F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>взуття (бажано гумове)</w:t>
      </w:r>
      <w:r w:rsidR="00F263EF" w:rsidRPr="001F2F5F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>. За наявності, одягніть захисні окуляри</w:t>
      </w:r>
      <w:r w:rsidRPr="001F2F5F">
        <w:rPr>
          <w:rFonts w:eastAsia="Times New Roman" w:cstheme="minorHAnsi"/>
          <w:sz w:val="24"/>
          <w:szCs w:val="24"/>
        </w:rPr>
        <w:t>;</w:t>
      </w:r>
    </w:p>
    <w:p w:rsidR="00665241" w:rsidRPr="00752C3D" w:rsidRDefault="00665241" w:rsidP="00A07BA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 w:cstheme="minorHAnsi"/>
          <w:sz w:val="24"/>
          <w:szCs w:val="24"/>
        </w:rPr>
      </w:pPr>
      <w:r w:rsidRPr="00752C3D">
        <w:rPr>
          <w:rFonts w:eastAsia="Times New Roman" w:cstheme="minorHAnsi"/>
          <w:sz w:val="24"/>
          <w:szCs w:val="24"/>
        </w:rPr>
        <w:t>підготуйте запас питної води: наберіть воду у герметичні ємності, підготуйте мильний розчин для обробки рук;</w:t>
      </w:r>
    </w:p>
    <w:p w:rsidR="00665241" w:rsidRDefault="00665241" w:rsidP="00A07BA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 w:cstheme="minorHAnsi"/>
          <w:sz w:val="24"/>
          <w:szCs w:val="24"/>
        </w:rPr>
      </w:pPr>
      <w:r w:rsidRPr="00752C3D">
        <w:rPr>
          <w:rFonts w:eastAsia="Times New Roman" w:cstheme="minorHAnsi"/>
          <w:sz w:val="24"/>
          <w:szCs w:val="24"/>
        </w:rPr>
        <w:t>зберіть документи, цінності, ліки, продукти, запас питної води та інші необхідні речі у герметичну валізу та підготуйтеся до евакуації;</w:t>
      </w:r>
    </w:p>
    <w:p w:rsidR="00571BD4" w:rsidRPr="00571BD4" w:rsidRDefault="001F2F5F" w:rsidP="00A07BA5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textAlignment w:val="baseline"/>
        <w:rPr>
          <w:rFonts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>в</w:t>
      </w:r>
      <w:r w:rsidR="00571BD4" w:rsidRPr="00571BD4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 xml:space="preserve"> очікуванні інформації</w:t>
      </w:r>
      <w:r w:rsidR="00F00178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 xml:space="preserve"> щодо евакуації -</w:t>
      </w:r>
      <w:r w:rsidR="00571BD4" w:rsidRPr="00571BD4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 xml:space="preserve"> у разі ураження аміаком сховайтеся на нижніх поверхах </w:t>
      </w:r>
      <w:r w:rsidR="00F00178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>будинку</w:t>
      </w:r>
      <w:r w:rsidR="00571BD4" w:rsidRPr="00571BD4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>. У разі ураження хлором підніміться на верхні поверхи будівель;</w:t>
      </w:r>
    </w:p>
    <w:p w:rsidR="00665241" w:rsidRPr="008E470E" w:rsidRDefault="00665241" w:rsidP="00A07BA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 w:cstheme="minorHAnsi"/>
          <w:sz w:val="24"/>
          <w:szCs w:val="24"/>
        </w:rPr>
      </w:pPr>
      <w:r w:rsidRPr="008E470E">
        <w:rPr>
          <w:rFonts w:eastAsia="Times New Roman" w:cstheme="minorHAnsi"/>
          <w:sz w:val="24"/>
          <w:szCs w:val="24"/>
        </w:rPr>
        <w:t xml:space="preserve">перед виходом з будинку вимкніть джерела </w:t>
      </w:r>
      <w:proofErr w:type="spellStart"/>
      <w:r w:rsidRPr="008E470E">
        <w:rPr>
          <w:rFonts w:eastAsia="Times New Roman" w:cstheme="minorHAnsi"/>
          <w:sz w:val="24"/>
          <w:szCs w:val="24"/>
        </w:rPr>
        <w:t>електро-</w:t>
      </w:r>
      <w:proofErr w:type="spellEnd"/>
      <w:r w:rsidRPr="008E470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E470E">
        <w:rPr>
          <w:rFonts w:eastAsia="Times New Roman" w:cstheme="minorHAnsi"/>
          <w:sz w:val="24"/>
          <w:szCs w:val="24"/>
        </w:rPr>
        <w:t>водо-</w:t>
      </w:r>
      <w:proofErr w:type="spellEnd"/>
      <w:r w:rsidRPr="008E470E">
        <w:rPr>
          <w:rFonts w:eastAsia="Times New Roman" w:cstheme="minorHAnsi"/>
          <w:sz w:val="24"/>
          <w:szCs w:val="24"/>
        </w:rPr>
        <w:t xml:space="preserve"> і газопостачання, </w:t>
      </w:r>
      <w:r w:rsidR="007241E3" w:rsidRPr="008E470E">
        <w:rPr>
          <w:rFonts w:eastAsia="Times New Roman" w:cstheme="minorHAnsi"/>
          <w:sz w:val="24"/>
          <w:szCs w:val="24"/>
        </w:rPr>
        <w:t xml:space="preserve">загасіть вогонь у печах, </w:t>
      </w:r>
      <w:r w:rsidRPr="008E470E">
        <w:rPr>
          <w:rFonts w:eastAsia="Times New Roman" w:cstheme="minorHAnsi"/>
          <w:sz w:val="24"/>
          <w:szCs w:val="24"/>
        </w:rPr>
        <w:t>візьміть підготовлені речі, одягніть засоби захисту</w:t>
      </w:r>
      <w:r w:rsidR="007241E3" w:rsidRPr="008E470E">
        <w:rPr>
          <w:rFonts w:eastAsia="Times New Roman" w:cstheme="minorHAnsi"/>
          <w:sz w:val="24"/>
          <w:szCs w:val="24"/>
        </w:rPr>
        <w:t>;</w:t>
      </w:r>
    </w:p>
    <w:p w:rsidR="00A367CB" w:rsidRDefault="00665241" w:rsidP="00A07BA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 w:cstheme="minorHAnsi"/>
          <w:sz w:val="24"/>
          <w:szCs w:val="24"/>
        </w:rPr>
      </w:pPr>
      <w:r w:rsidRPr="00091D1F">
        <w:rPr>
          <w:rFonts w:eastAsia="Times New Roman" w:cstheme="minorHAnsi"/>
          <w:sz w:val="24"/>
          <w:szCs w:val="24"/>
        </w:rPr>
        <w:t>попередьте сусідів про початок евакуації</w:t>
      </w:r>
      <w:r w:rsidR="00A367CB">
        <w:rPr>
          <w:rFonts w:eastAsia="Times New Roman" w:cstheme="minorHAnsi"/>
          <w:sz w:val="24"/>
          <w:szCs w:val="24"/>
        </w:rPr>
        <w:t>;</w:t>
      </w:r>
    </w:p>
    <w:p w:rsidR="00665241" w:rsidRPr="00A367CB" w:rsidRDefault="00A367CB" w:rsidP="00A07BA5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A367CB">
        <w:rPr>
          <w:rFonts w:eastAsia="Times New Roman" w:cs="Times New Roman"/>
          <w:sz w:val="24"/>
          <w:szCs w:val="24"/>
          <w:bdr w:val="none" w:sz="0" w:space="0" w:color="auto" w:frame="1"/>
          <w:lang w:eastAsia="uk-UA"/>
        </w:rPr>
        <w:t xml:space="preserve">візьміть підготовлені речі, залишіть приміщення (квартиру, будинок). </w:t>
      </w:r>
      <w:r w:rsidR="00665241" w:rsidRPr="00A367CB">
        <w:rPr>
          <w:rFonts w:eastAsia="Times New Roman" w:cstheme="minorHAnsi"/>
          <w:sz w:val="24"/>
          <w:szCs w:val="24"/>
        </w:rPr>
        <w:t>Надайте допомогу дітям, інвалідам та людям похилого віку, вони підлягають евакуації в першу чергу</w:t>
      </w:r>
      <w:r w:rsidR="008E470E" w:rsidRPr="00A367CB">
        <w:rPr>
          <w:rFonts w:eastAsia="Times New Roman" w:cstheme="minorHAnsi"/>
          <w:sz w:val="24"/>
          <w:szCs w:val="24"/>
        </w:rPr>
        <w:t>.</w:t>
      </w:r>
    </w:p>
    <w:p w:rsidR="008E470E" w:rsidRPr="007E4183" w:rsidRDefault="008E470E" w:rsidP="00A07BA5">
      <w:pPr>
        <w:tabs>
          <w:tab w:val="left" w:pos="426"/>
        </w:tabs>
        <w:spacing w:after="0" w:line="240" w:lineRule="auto"/>
        <w:ind w:firstLine="284"/>
        <w:jc w:val="both"/>
        <w:rPr>
          <w:b/>
          <w:color w:val="303030"/>
          <w:sz w:val="24"/>
          <w:szCs w:val="24"/>
          <w:shd w:val="clear" w:color="auto" w:fill="FFFFFF"/>
        </w:rPr>
      </w:pPr>
      <w:r w:rsidRPr="008E470E">
        <w:rPr>
          <w:color w:val="303030"/>
          <w:sz w:val="24"/>
          <w:szCs w:val="24"/>
          <w:shd w:val="clear" w:color="auto" w:fill="FFFFFF"/>
        </w:rPr>
        <w:t>Якщо засобів індивідуального захисту немає</w:t>
      </w:r>
      <w:r w:rsidR="007E4183">
        <w:rPr>
          <w:color w:val="303030"/>
          <w:sz w:val="24"/>
          <w:szCs w:val="24"/>
          <w:shd w:val="clear" w:color="auto" w:fill="FFFFFF"/>
        </w:rPr>
        <w:t xml:space="preserve"> та </w:t>
      </w:r>
      <w:r w:rsidR="007E4183" w:rsidRPr="002C791F">
        <w:rPr>
          <w:b/>
          <w:color w:val="303030"/>
          <w:sz w:val="24"/>
          <w:szCs w:val="24"/>
          <w:shd w:val="clear" w:color="auto" w:fill="FFFFFF"/>
        </w:rPr>
        <w:t>за іншими причинами</w:t>
      </w:r>
      <w:r w:rsidRPr="002C791F">
        <w:rPr>
          <w:b/>
          <w:color w:val="303030"/>
          <w:sz w:val="24"/>
          <w:szCs w:val="24"/>
          <w:shd w:val="clear" w:color="auto" w:fill="FFFFFF"/>
        </w:rPr>
        <w:t xml:space="preserve"> вийти із району аварії неможливо, </w:t>
      </w:r>
      <w:r w:rsidRPr="008E470E">
        <w:rPr>
          <w:color w:val="303030"/>
          <w:sz w:val="24"/>
          <w:szCs w:val="24"/>
          <w:shd w:val="clear" w:color="auto" w:fill="FFFFFF"/>
        </w:rPr>
        <w:t xml:space="preserve">залишайтесь у будинку (приміщенні), щільно закрийте вікна та двері, заклейте щілини, вентиляційні отвори тощо, вимкніть джерела </w:t>
      </w:r>
      <w:proofErr w:type="spellStart"/>
      <w:r w:rsidRPr="008E470E">
        <w:rPr>
          <w:color w:val="303030"/>
          <w:sz w:val="24"/>
          <w:szCs w:val="24"/>
          <w:shd w:val="clear" w:color="auto" w:fill="FFFFFF"/>
        </w:rPr>
        <w:t>електро-</w:t>
      </w:r>
      <w:proofErr w:type="spellEnd"/>
      <w:r w:rsidRPr="008E470E">
        <w:rPr>
          <w:color w:val="303030"/>
          <w:sz w:val="24"/>
          <w:szCs w:val="24"/>
          <w:shd w:val="clear" w:color="auto" w:fill="FFFFFF"/>
        </w:rPr>
        <w:t xml:space="preserve">, </w:t>
      </w:r>
      <w:proofErr w:type="spellStart"/>
      <w:r w:rsidRPr="008E470E">
        <w:rPr>
          <w:color w:val="303030"/>
          <w:sz w:val="24"/>
          <w:szCs w:val="24"/>
          <w:shd w:val="clear" w:color="auto" w:fill="FFFFFF"/>
        </w:rPr>
        <w:t>водо-</w:t>
      </w:r>
      <w:proofErr w:type="spellEnd"/>
      <w:r w:rsidRPr="008E470E">
        <w:rPr>
          <w:color w:val="303030"/>
          <w:sz w:val="24"/>
          <w:szCs w:val="24"/>
          <w:shd w:val="clear" w:color="auto" w:fill="FFFFFF"/>
        </w:rPr>
        <w:t xml:space="preserve"> і газопостачання,</w:t>
      </w:r>
      <w:r w:rsidRPr="007E4183">
        <w:rPr>
          <w:rStyle w:val="a4"/>
          <w:b w:val="0"/>
          <w:color w:val="303030"/>
          <w:sz w:val="24"/>
          <w:szCs w:val="24"/>
          <w:shd w:val="clear" w:color="auto" w:fill="FFFFFF"/>
        </w:rPr>
        <w:t>чекайте повідомлення влади з питань надзвичайних ситуацій</w:t>
      </w:r>
      <w:r w:rsidRPr="007E4183">
        <w:rPr>
          <w:b/>
          <w:color w:val="303030"/>
          <w:sz w:val="24"/>
          <w:szCs w:val="24"/>
          <w:shd w:val="clear" w:color="auto" w:fill="FFFFFF"/>
        </w:rPr>
        <w:t>.</w:t>
      </w:r>
    </w:p>
    <w:p w:rsidR="00665241" w:rsidRPr="00D67A15" w:rsidRDefault="000C04ED" w:rsidP="000C04ED">
      <w:pPr>
        <w:spacing w:after="0" w:line="240" w:lineRule="auto"/>
        <w:ind w:left="567"/>
        <w:jc w:val="both"/>
        <w:rPr>
          <w:rFonts w:eastAsia="Times New Roman" w:cstheme="minorHAnsi"/>
          <w:b/>
          <w:bCs/>
          <w:sz w:val="16"/>
          <w:szCs w:val="16"/>
          <w:u w:val="single"/>
        </w:rPr>
      </w:pPr>
      <w:r w:rsidRPr="00D67A15">
        <w:rPr>
          <w:rFonts w:eastAsia="Times New Roman" w:cstheme="minorHAnsi"/>
          <w:b/>
          <w:bCs/>
          <w:noProof/>
          <w:sz w:val="16"/>
          <w:szCs w:val="16"/>
          <w:u w:val="single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4037330</wp:posOffset>
            </wp:positionH>
            <wp:positionV relativeFrom="margin">
              <wp:posOffset>7914005</wp:posOffset>
            </wp:positionV>
            <wp:extent cx="2730500" cy="1285240"/>
            <wp:effectExtent l="19050" t="0" r="0" b="0"/>
            <wp:wrapSquare wrapText="bothSides"/>
            <wp:docPr id="9" name="Рисунок 1" descr="Середня швидкість перенесення хмари W, зараженої СДОР, м/с — Студо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едня швидкість перенесення хмари W, зараженої СДОР, м/с — Студопеді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5241" w:rsidRPr="00D67A15" w:rsidRDefault="00665241" w:rsidP="00665241">
      <w:pPr>
        <w:pStyle w:val="a5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u w:val="single"/>
        </w:rPr>
      </w:pPr>
      <w:r w:rsidRPr="00D67A15">
        <w:rPr>
          <w:rFonts w:eastAsia="Times New Roman" w:cstheme="minorHAnsi"/>
          <w:b/>
          <w:bCs/>
          <w:sz w:val="24"/>
          <w:szCs w:val="24"/>
          <w:u w:val="single"/>
        </w:rPr>
        <w:t>Поза приміщенням:</w:t>
      </w:r>
    </w:p>
    <w:p w:rsidR="00665241" w:rsidRDefault="00665241" w:rsidP="00665241">
      <w:pPr>
        <w:pStyle w:val="a3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i/>
          <w:u w:val="single"/>
          <w:lang w:val="uk-UA"/>
        </w:rPr>
      </w:pPr>
      <w:r w:rsidRPr="00995FFC">
        <w:rPr>
          <w:rFonts w:asciiTheme="minorHAnsi" w:hAnsiTheme="minorHAnsi" w:cstheme="minorHAnsi"/>
          <w:i/>
          <w:u w:val="single"/>
          <w:lang w:val="uk-UA"/>
        </w:rPr>
        <w:t>При ру</w:t>
      </w:r>
      <w:r>
        <w:rPr>
          <w:rFonts w:asciiTheme="minorHAnsi" w:hAnsiTheme="minorHAnsi" w:cstheme="minorHAnsi"/>
          <w:i/>
          <w:u w:val="single"/>
          <w:lang w:val="uk-UA"/>
        </w:rPr>
        <w:t>ху</w:t>
      </w:r>
      <w:r w:rsidRPr="00995FFC">
        <w:rPr>
          <w:rFonts w:asciiTheme="minorHAnsi" w:hAnsiTheme="minorHAnsi" w:cstheme="minorHAnsi"/>
          <w:i/>
          <w:u w:val="single"/>
          <w:lang w:val="uk-UA"/>
        </w:rPr>
        <w:t xml:space="preserve"> по зараженій місцевості доцільно дотримуватись таких правил:</w:t>
      </w:r>
    </w:p>
    <w:p w:rsidR="00665241" w:rsidRPr="00A837FC" w:rsidRDefault="00A837FC" w:rsidP="00D67A15">
      <w:pPr>
        <w:pStyle w:val="a3"/>
        <w:numPr>
          <w:ilvl w:val="0"/>
          <w:numId w:val="13"/>
        </w:numPr>
        <w:tabs>
          <w:tab w:val="clear" w:pos="1070"/>
          <w:tab w:val="left" w:pos="426"/>
        </w:tabs>
        <w:spacing w:before="0" w:beforeAutospacing="0" w:after="0" w:afterAutospacing="0"/>
        <w:ind w:left="0" w:firstLine="284"/>
        <w:jc w:val="both"/>
        <w:rPr>
          <w:rFonts w:asciiTheme="minorHAnsi" w:hAnsiTheme="minorHAnsi" w:cstheme="minorHAnsi"/>
          <w:i/>
          <w:u w:val="single"/>
          <w:lang w:val="ru-RU"/>
        </w:rPr>
      </w:pPr>
      <w:r w:rsidRPr="00A837FC">
        <w:rPr>
          <w:rFonts w:asciiTheme="minorHAnsi" w:hAnsiTheme="minorHAnsi" w:cstheme="minorHAnsi"/>
          <w:lang w:val="uk-UA"/>
        </w:rPr>
        <w:t>виходити із зони зараження необхідно у бік перпендикулярний напрямку вітру</w:t>
      </w:r>
      <w:r>
        <w:rPr>
          <w:rFonts w:asciiTheme="minorHAnsi" w:hAnsiTheme="minorHAnsi" w:cstheme="minorHAnsi"/>
          <w:lang w:val="uk-UA"/>
        </w:rPr>
        <w:t>;</w:t>
      </w:r>
    </w:p>
    <w:p w:rsidR="00665241" w:rsidRPr="00A44695" w:rsidRDefault="00665241" w:rsidP="00D67A15">
      <w:pPr>
        <w:pStyle w:val="a3"/>
        <w:numPr>
          <w:ilvl w:val="0"/>
          <w:numId w:val="13"/>
        </w:numPr>
        <w:tabs>
          <w:tab w:val="clear" w:pos="1070"/>
          <w:tab w:val="left" w:pos="426"/>
        </w:tabs>
        <w:spacing w:before="0" w:beforeAutospacing="0" w:after="0" w:afterAutospacing="0"/>
        <w:ind w:left="0" w:firstLine="284"/>
        <w:jc w:val="both"/>
        <w:rPr>
          <w:rFonts w:asciiTheme="minorHAnsi" w:hAnsiTheme="minorHAnsi" w:cstheme="minorHAnsi"/>
          <w:lang w:val="uk-UA"/>
        </w:rPr>
      </w:pPr>
      <w:r w:rsidRPr="00A44695">
        <w:rPr>
          <w:rFonts w:asciiTheme="minorHAnsi" w:hAnsiTheme="minorHAnsi" w:cstheme="minorHAnsi"/>
          <w:lang w:val="uk-UA"/>
        </w:rPr>
        <w:t>рухатись швидко, але не бігти і не підіймати пил;</w:t>
      </w:r>
    </w:p>
    <w:p w:rsidR="00665241" w:rsidRPr="00A44695" w:rsidRDefault="00665241" w:rsidP="00D67A15">
      <w:pPr>
        <w:pStyle w:val="a3"/>
        <w:numPr>
          <w:ilvl w:val="0"/>
          <w:numId w:val="13"/>
        </w:numPr>
        <w:tabs>
          <w:tab w:val="clear" w:pos="1070"/>
          <w:tab w:val="left" w:pos="426"/>
        </w:tabs>
        <w:spacing w:before="0" w:beforeAutospacing="0" w:after="0" w:afterAutospacing="0"/>
        <w:ind w:left="0" w:firstLine="284"/>
        <w:jc w:val="both"/>
        <w:rPr>
          <w:rFonts w:asciiTheme="minorHAnsi" w:hAnsiTheme="minorHAnsi" w:cstheme="minorHAnsi"/>
          <w:lang w:val="uk-UA"/>
        </w:rPr>
      </w:pPr>
      <w:r w:rsidRPr="00A44695">
        <w:rPr>
          <w:rFonts w:asciiTheme="minorHAnsi" w:hAnsiTheme="minorHAnsi" w:cstheme="minorHAnsi"/>
          <w:lang w:val="uk-UA"/>
        </w:rPr>
        <w:t>не притулятися до будинків, парканів і не торкатися навколишніх речей;</w:t>
      </w:r>
    </w:p>
    <w:p w:rsidR="00665241" w:rsidRPr="00A44695" w:rsidRDefault="00665241" w:rsidP="00D67A15">
      <w:pPr>
        <w:pStyle w:val="a3"/>
        <w:numPr>
          <w:ilvl w:val="0"/>
          <w:numId w:val="13"/>
        </w:numPr>
        <w:tabs>
          <w:tab w:val="clear" w:pos="1070"/>
          <w:tab w:val="left" w:pos="426"/>
        </w:tabs>
        <w:spacing w:before="0" w:beforeAutospacing="0" w:after="0" w:afterAutospacing="0"/>
        <w:ind w:left="0" w:firstLine="284"/>
        <w:jc w:val="both"/>
        <w:rPr>
          <w:rFonts w:asciiTheme="minorHAnsi" w:hAnsiTheme="minorHAnsi" w:cstheme="minorHAnsi"/>
          <w:lang w:val="uk-UA"/>
        </w:rPr>
      </w:pPr>
      <w:r w:rsidRPr="00A44695">
        <w:rPr>
          <w:rFonts w:asciiTheme="minorHAnsi" w:hAnsiTheme="minorHAnsi" w:cstheme="minorHAnsi"/>
          <w:lang w:val="uk-UA"/>
        </w:rPr>
        <w:t>не наступати на краплі рідини або порошкоподібні розсипи невідомих речовин;</w:t>
      </w:r>
    </w:p>
    <w:p w:rsidR="00665241" w:rsidRPr="00A44695" w:rsidRDefault="00665241" w:rsidP="00D67A15">
      <w:pPr>
        <w:pStyle w:val="a3"/>
        <w:numPr>
          <w:ilvl w:val="0"/>
          <w:numId w:val="13"/>
        </w:numPr>
        <w:tabs>
          <w:tab w:val="clear" w:pos="1070"/>
          <w:tab w:val="left" w:pos="426"/>
        </w:tabs>
        <w:spacing w:before="0" w:beforeAutospacing="0" w:after="0" w:afterAutospacing="0"/>
        <w:ind w:left="0" w:firstLine="284"/>
        <w:jc w:val="both"/>
        <w:rPr>
          <w:rFonts w:asciiTheme="minorHAnsi" w:hAnsiTheme="minorHAnsi" w:cstheme="minorHAnsi"/>
          <w:lang w:val="uk-UA"/>
        </w:rPr>
      </w:pPr>
      <w:r w:rsidRPr="00A44695">
        <w:rPr>
          <w:rFonts w:asciiTheme="minorHAnsi" w:hAnsiTheme="minorHAnsi" w:cstheme="minorHAnsi"/>
          <w:lang w:val="uk-UA"/>
        </w:rPr>
        <w:t>не знімати засоби індивідуального захисту до виходу із зони зараження;</w:t>
      </w:r>
    </w:p>
    <w:p w:rsidR="00665241" w:rsidRPr="00A44695" w:rsidRDefault="00665241" w:rsidP="00D67A15">
      <w:pPr>
        <w:pStyle w:val="a3"/>
        <w:numPr>
          <w:ilvl w:val="0"/>
          <w:numId w:val="13"/>
        </w:numPr>
        <w:tabs>
          <w:tab w:val="clear" w:pos="1070"/>
          <w:tab w:val="left" w:pos="426"/>
        </w:tabs>
        <w:spacing w:before="0" w:beforeAutospacing="0" w:after="0" w:afterAutospacing="0"/>
        <w:ind w:left="0" w:firstLine="284"/>
        <w:jc w:val="both"/>
        <w:rPr>
          <w:rFonts w:asciiTheme="minorHAnsi" w:hAnsiTheme="minorHAnsi" w:cstheme="minorHAnsi"/>
          <w:lang w:val="uk-UA"/>
        </w:rPr>
      </w:pPr>
      <w:r w:rsidRPr="00A44695">
        <w:rPr>
          <w:rFonts w:asciiTheme="minorHAnsi" w:hAnsiTheme="minorHAnsi" w:cstheme="minorHAnsi"/>
          <w:lang w:val="uk-UA"/>
        </w:rPr>
        <w:t>уникати переходів в понижених ділянках місцевості - долинах, ярах, інші заглиблені місця, намагатись знаходитись на підвищеннях;</w:t>
      </w:r>
    </w:p>
    <w:p w:rsidR="00665241" w:rsidRPr="00A44695" w:rsidRDefault="00665241" w:rsidP="00D67A15">
      <w:pPr>
        <w:pStyle w:val="a5"/>
        <w:numPr>
          <w:ilvl w:val="0"/>
          <w:numId w:val="13"/>
        </w:numPr>
        <w:tabs>
          <w:tab w:val="clear" w:pos="1070"/>
          <w:tab w:val="left" w:pos="426"/>
        </w:tabs>
        <w:spacing w:after="0" w:line="240" w:lineRule="auto"/>
        <w:ind w:left="0" w:firstLine="284"/>
        <w:jc w:val="both"/>
        <w:rPr>
          <w:rFonts w:eastAsia="Times New Roman" w:cstheme="minorHAnsi"/>
          <w:sz w:val="24"/>
          <w:szCs w:val="24"/>
        </w:rPr>
      </w:pPr>
      <w:r w:rsidRPr="00A44695">
        <w:rPr>
          <w:rFonts w:eastAsia="Times New Roman" w:cstheme="minorHAnsi"/>
          <w:sz w:val="24"/>
          <w:szCs w:val="24"/>
        </w:rPr>
        <w:t>слідкуйте за напрямком вітру;</w:t>
      </w:r>
    </w:p>
    <w:p w:rsidR="00665241" w:rsidRPr="00A44695" w:rsidRDefault="00665241" w:rsidP="00D67A15">
      <w:pPr>
        <w:pStyle w:val="a3"/>
        <w:numPr>
          <w:ilvl w:val="0"/>
          <w:numId w:val="13"/>
        </w:numPr>
        <w:tabs>
          <w:tab w:val="clear" w:pos="1070"/>
          <w:tab w:val="left" w:pos="426"/>
        </w:tabs>
        <w:spacing w:before="0" w:beforeAutospacing="0" w:after="0" w:afterAutospacing="0"/>
        <w:ind w:left="0" w:firstLine="284"/>
        <w:jc w:val="both"/>
        <w:rPr>
          <w:rFonts w:asciiTheme="minorHAnsi" w:hAnsiTheme="minorHAnsi" w:cstheme="minorHAnsi"/>
          <w:lang w:val="uk-UA"/>
        </w:rPr>
      </w:pPr>
      <w:r w:rsidRPr="00A44695">
        <w:rPr>
          <w:rFonts w:asciiTheme="minorHAnsi" w:hAnsiTheme="minorHAnsi" w:cstheme="minorHAnsi"/>
          <w:lang w:val="uk-UA"/>
        </w:rPr>
        <w:t>при виявленні крапель НХР на шкірі, одязі, взутті, засобі індивідуального захисту, треба негайно обробити ці місця тампонами з старого одягу, паперу або іншими підручними засобами</w:t>
      </w:r>
      <w:r w:rsidR="00A837FC">
        <w:rPr>
          <w:rFonts w:asciiTheme="minorHAnsi" w:hAnsiTheme="minorHAnsi" w:cstheme="minorHAnsi"/>
          <w:lang w:val="uk-UA"/>
        </w:rPr>
        <w:t>;</w:t>
      </w:r>
    </w:p>
    <w:p w:rsidR="00A837FC" w:rsidRPr="00A837FC" w:rsidRDefault="00A837FC" w:rsidP="00D67A15">
      <w:pPr>
        <w:numPr>
          <w:ilvl w:val="0"/>
          <w:numId w:val="13"/>
        </w:numPr>
        <w:tabs>
          <w:tab w:val="clear" w:pos="1070"/>
          <w:tab w:val="left" w:pos="426"/>
        </w:tabs>
        <w:spacing w:after="0" w:line="240" w:lineRule="auto"/>
        <w:ind w:left="0" w:firstLine="284"/>
        <w:jc w:val="both"/>
        <w:rPr>
          <w:rFonts w:cstheme="minorHAnsi"/>
          <w:sz w:val="24"/>
          <w:szCs w:val="24"/>
        </w:rPr>
      </w:pPr>
      <w:r w:rsidRPr="00A837FC">
        <w:rPr>
          <w:rFonts w:cstheme="minorHAnsi"/>
          <w:sz w:val="24"/>
          <w:szCs w:val="24"/>
        </w:rPr>
        <w:t>п</w:t>
      </w:r>
      <w:r w:rsidR="00665241" w:rsidRPr="00A837FC">
        <w:rPr>
          <w:rFonts w:cstheme="minorHAnsi"/>
          <w:sz w:val="24"/>
          <w:szCs w:val="24"/>
        </w:rPr>
        <w:t>ісля виходу із зони зараження треба провести часткову обробку</w:t>
      </w:r>
      <w:r w:rsidRPr="00A837FC">
        <w:rPr>
          <w:rFonts w:cstheme="minorHAnsi"/>
          <w:sz w:val="24"/>
          <w:szCs w:val="24"/>
        </w:rPr>
        <w:t>,</w:t>
      </w:r>
      <w:r w:rsidR="00665241" w:rsidRPr="00A837FC">
        <w:rPr>
          <w:rFonts w:cstheme="minorHAnsi"/>
          <w:sz w:val="24"/>
          <w:szCs w:val="24"/>
        </w:rPr>
        <w:t xml:space="preserve"> шляхом обмивання відкритих ділянок тіла, полоскання рота, гортані, носу</w:t>
      </w:r>
      <w:r w:rsidRPr="00A837FC">
        <w:rPr>
          <w:rFonts w:cstheme="minorHAnsi"/>
          <w:sz w:val="24"/>
          <w:szCs w:val="24"/>
        </w:rPr>
        <w:t>,</w:t>
      </w:r>
      <w:r w:rsidRPr="00A837FC">
        <w:rPr>
          <w:rFonts w:eastAsia="Times New Roman" w:cstheme="minorHAnsi"/>
          <w:sz w:val="24"/>
          <w:szCs w:val="24"/>
        </w:rPr>
        <w:t xml:space="preserve"> зніміть верхній одяг, ретельно вимийтесь</w:t>
      </w:r>
      <w:r w:rsidRPr="00A837FC">
        <w:rPr>
          <w:rFonts w:cstheme="minorHAnsi"/>
          <w:sz w:val="24"/>
          <w:szCs w:val="24"/>
        </w:rPr>
        <w:t>;</w:t>
      </w:r>
    </w:p>
    <w:p w:rsidR="00A837FC" w:rsidRPr="00A837FC" w:rsidRDefault="00A837FC" w:rsidP="00D67A15">
      <w:pPr>
        <w:pStyle w:val="a3"/>
        <w:numPr>
          <w:ilvl w:val="0"/>
          <w:numId w:val="13"/>
        </w:numPr>
        <w:tabs>
          <w:tab w:val="clear" w:pos="1070"/>
          <w:tab w:val="left" w:pos="426"/>
        </w:tabs>
        <w:spacing w:before="0" w:beforeAutospacing="0" w:after="0" w:afterAutospacing="0"/>
        <w:ind w:left="0" w:firstLine="284"/>
        <w:jc w:val="both"/>
        <w:rPr>
          <w:rFonts w:asciiTheme="minorHAnsi" w:hAnsiTheme="minorHAnsi" w:cstheme="minorHAnsi"/>
          <w:lang w:val="uk-UA"/>
        </w:rPr>
      </w:pPr>
      <w:r w:rsidRPr="00A837FC">
        <w:rPr>
          <w:rFonts w:asciiTheme="minorHAnsi" w:hAnsiTheme="minorHAnsi" w:cstheme="minorHAnsi"/>
          <w:lang w:val="uk-UA"/>
        </w:rPr>
        <w:t>н</w:t>
      </w:r>
      <w:r w:rsidR="00665241" w:rsidRPr="00A837FC">
        <w:rPr>
          <w:rFonts w:asciiTheme="minorHAnsi" w:hAnsiTheme="minorHAnsi" w:cstheme="minorHAnsi"/>
          <w:lang w:val="uk-UA"/>
        </w:rPr>
        <w:t xml:space="preserve">адайте </w:t>
      </w:r>
      <w:hyperlink r:id="rId15" w:tgtFrame="_blank" w:history="1">
        <w:r w:rsidRPr="00A837FC">
          <w:rPr>
            <w:rFonts w:asciiTheme="minorHAnsi" w:hAnsiTheme="minorHAnsi" w:cstheme="minorHAnsi"/>
            <w:lang w:val="uk-UA"/>
          </w:rPr>
          <w:t>першу долікарську допомогу</w:t>
        </w:r>
      </w:hyperlink>
      <w:r w:rsidRPr="00A837FC">
        <w:rPr>
          <w:rFonts w:asciiTheme="minorHAnsi" w:hAnsiTheme="minorHAnsi" w:cstheme="minorHAnsi"/>
          <w:lang w:val="uk-UA"/>
        </w:rPr>
        <w:t>.</w:t>
      </w:r>
    </w:p>
    <w:p w:rsidR="00A837FC" w:rsidRPr="00A837FC" w:rsidRDefault="00A837FC" w:rsidP="00A837FC">
      <w:pPr>
        <w:pStyle w:val="a5"/>
        <w:tabs>
          <w:tab w:val="left" w:pos="6261"/>
        </w:tabs>
        <w:spacing w:after="0" w:line="240" w:lineRule="auto"/>
        <w:ind w:left="0" w:firstLine="567"/>
        <w:jc w:val="both"/>
        <w:outlineLvl w:val="2"/>
        <w:rPr>
          <w:color w:val="303030"/>
          <w:sz w:val="24"/>
          <w:szCs w:val="24"/>
          <w:shd w:val="clear" w:color="auto" w:fill="FFFFFF"/>
          <w:lang w:val="ru-RU"/>
        </w:rPr>
      </w:pPr>
      <w:r w:rsidRPr="00A837FC">
        <w:rPr>
          <w:color w:val="303030"/>
          <w:sz w:val="24"/>
          <w:szCs w:val="24"/>
          <w:shd w:val="clear" w:color="auto" w:fill="FFFFFF"/>
        </w:rPr>
        <w:t>При підозрі на ураження: уникайте фізичних навантажень; пийте велику кількість рідини (чай, молоко, сік, вода)</w:t>
      </w:r>
      <w:r>
        <w:rPr>
          <w:color w:val="303030"/>
          <w:sz w:val="24"/>
          <w:szCs w:val="24"/>
          <w:shd w:val="clear" w:color="auto" w:fill="FFFFFF"/>
        </w:rPr>
        <w:t>,</w:t>
      </w:r>
      <w:r w:rsidRPr="00A837FC">
        <w:rPr>
          <w:color w:val="303030"/>
          <w:sz w:val="24"/>
          <w:szCs w:val="24"/>
          <w:shd w:val="clear" w:color="auto" w:fill="FFFFFF"/>
        </w:rPr>
        <w:t xml:space="preserve"> зверніться до медичного закладу.</w:t>
      </w:r>
    </w:p>
    <w:p w:rsidR="00665241" w:rsidRPr="00D67A15" w:rsidRDefault="00665241" w:rsidP="00665241">
      <w:pPr>
        <w:pStyle w:val="a5"/>
        <w:spacing w:after="0" w:line="240" w:lineRule="auto"/>
        <w:ind w:left="567"/>
        <w:jc w:val="both"/>
        <w:rPr>
          <w:rFonts w:eastAsia="Times New Roman" w:cstheme="minorHAnsi"/>
          <w:b/>
          <w:bCs/>
          <w:sz w:val="16"/>
          <w:szCs w:val="16"/>
        </w:rPr>
      </w:pPr>
    </w:p>
    <w:p w:rsidR="00665241" w:rsidRPr="00D67A15" w:rsidRDefault="00665241" w:rsidP="00665241">
      <w:pPr>
        <w:pStyle w:val="a5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u w:val="single"/>
        </w:rPr>
      </w:pPr>
      <w:r w:rsidRPr="00D67A15">
        <w:rPr>
          <w:rFonts w:eastAsia="Times New Roman" w:cstheme="minorHAnsi"/>
          <w:b/>
          <w:bCs/>
          <w:sz w:val="24"/>
          <w:szCs w:val="24"/>
          <w:u w:val="single"/>
        </w:rPr>
        <w:t>При сприятливій зміні вітру після виходу із зони забруднення або отриманні сигналу про закінчення хімічної небезпеки:</w:t>
      </w:r>
    </w:p>
    <w:p w:rsidR="00665241" w:rsidRPr="009B4BF9" w:rsidRDefault="00665241" w:rsidP="00665241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eastAsia="Times New Roman" w:cstheme="minorHAnsi"/>
          <w:sz w:val="24"/>
          <w:szCs w:val="24"/>
        </w:rPr>
      </w:pPr>
      <w:r w:rsidRPr="009B4BF9">
        <w:rPr>
          <w:rFonts w:eastAsia="Times New Roman" w:cstheme="minorHAnsi"/>
          <w:sz w:val="24"/>
          <w:szCs w:val="24"/>
        </w:rPr>
        <w:t>відкрити вікна і двері, провітрити приміщення;</w:t>
      </w:r>
    </w:p>
    <w:p w:rsidR="00665241" w:rsidRPr="009B4BF9" w:rsidRDefault="00665241" w:rsidP="00665241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eastAsia="Times New Roman" w:cstheme="minorHAnsi"/>
          <w:sz w:val="24"/>
          <w:szCs w:val="24"/>
        </w:rPr>
      </w:pPr>
      <w:r w:rsidRPr="009B4BF9">
        <w:rPr>
          <w:rFonts w:eastAsia="Times New Roman" w:cstheme="minorHAnsi"/>
          <w:sz w:val="24"/>
          <w:szCs w:val="24"/>
        </w:rPr>
        <w:t>змінити верхній одяг;</w:t>
      </w:r>
    </w:p>
    <w:p w:rsidR="00665241" w:rsidRPr="009B4BF9" w:rsidRDefault="00665241" w:rsidP="00665241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eastAsia="Times New Roman" w:cstheme="minorHAnsi"/>
          <w:sz w:val="24"/>
          <w:szCs w:val="24"/>
        </w:rPr>
      </w:pPr>
      <w:r w:rsidRPr="009B4BF9">
        <w:rPr>
          <w:rFonts w:eastAsia="Times New Roman" w:cstheme="minorHAnsi"/>
          <w:sz w:val="24"/>
          <w:szCs w:val="24"/>
        </w:rPr>
        <w:t>прийняти душ або вимити відкриті частини тіла з милом;</w:t>
      </w:r>
    </w:p>
    <w:p w:rsidR="00665241" w:rsidRPr="009B4BF9" w:rsidRDefault="00665241" w:rsidP="00665241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eastAsia="Times New Roman" w:cstheme="minorHAnsi"/>
          <w:sz w:val="24"/>
          <w:szCs w:val="24"/>
        </w:rPr>
      </w:pPr>
      <w:r w:rsidRPr="009B4BF9">
        <w:rPr>
          <w:rFonts w:eastAsia="Times New Roman" w:cstheme="minorHAnsi"/>
          <w:sz w:val="24"/>
          <w:szCs w:val="24"/>
        </w:rPr>
        <w:t>виключити будь-які фізичні навантаження</w:t>
      </w:r>
      <w:r w:rsidR="008E470E">
        <w:rPr>
          <w:rFonts w:eastAsia="Times New Roman" w:cstheme="minorHAnsi"/>
          <w:sz w:val="24"/>
          <w:szCs w:val="24"/>
        </w:rPr>
        <w:t>;</w:t>
      </w:r>
    </w:p>
    <w:p w:rsidR="00665241" w:rsidRPr="003E5260" w:rsidRDefault="008E470E" w:rsidP="00665241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a4"/>
          <w:rFonts w:eastAsia="Times New Roman" w:cstheme="minorHAnsi"/>
          <w:b w:val="0"/>
          <w:bCs w:val="0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п</w:t>
      </w:r>
      <w:r w:rsidR="00665241" w:rsidRPr="009B4BF9">
        <w:rPr>
          <w:rFonts w:eastAsia="Times New Roman" w:cstheme="minorHAnsi"/>
          <w:sz w:val="24"/>
          <w:szCs w:val="24"/>
        </w:rPr>
        <w:t>родукти харчування (овочі та фрукти) промити слабким (2%) мильно-содовим розчином.</w:t>
      </w:r>
    </w:p>
    <w:p w:rsidR="00C040C0" w:rsidRPr="00D67A15" w:rsidRDefault="00C040C0" w:rsidP="009F73E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Theme="minorHAnsi" w:hAnsiTheme="minorHAnsi"/>
          <w:color w:val="424242"/>
          <w:sz w:val="16"/>
          <w:szCs w:val="16"/>
          <w:bdr w:val="none" w:sz="0" w:space="0" w:color="auto" w:frame="1"/>
          <w:lang w:val="ru-RU"/>
        </w:rPr>
      </w:pPr>
    </w:p>
    <w:p w:rsidR="009F73EF" w:rsidRPr="00D67A15" w:rsidRDefault="002E07F7" w:rsidP="00C040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/>
          <w:u w:val="single"/>
          <w:lang w:val="uk-UA"/>
        </w:rPr>
      </w:pPr>
      <w:r w:rsidRPr="00D67A15">
        <w:rPr>
          <w:rFonts w:asciiTheme="minorHAnsi" w:hAnsiTheme="minorHAnsi"/>
          <w:b/>
          <w:bCs/>
          <w:noProof/>
          <w:u w:val="single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35560</wp:posOffset>
            </wp:positionH>
            <wp:positionV relativeFrom="margin">
              <wp:posOffset>4342130</wp:posOffset>
            </wp:positionV>
            <wp:extent cx="1657350" cy="1079500"/>
            <wp:effectExtent l="19050" t="0" r="0" b="0"/>
            <wp:wrapSquare wrapText="bothSides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45234" t="62531" r="42166" b="23978"/>
                    <a:stretch/>
                  </pic:blipFill>
                  <pic:spPr bwMode="auto">
                    <a:xfrm>
                      <a:off x="0" y="0"/>
                      <a:ext cx="1657350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F73EF" w:rsidRPr="00D67A15">
        <w:rPr>
          <w:rStyle w:val="a4"/>
          <w:rFonts w:asciiTheme="minorHAnsi" w:hAnsiTheme="minorHAnsi"/>
          <w:u w:val="single"/>
          <w:bdr w:val="none" w:sz="0" w:space="0" w:color="auto" w:frame="1"/>
          <w:lang w:val="uk-UA"/>
        </w:rPr>
        <w:t>Надання першої медичної допомоги при отруєнні хлором</w:t>
      </w:r>
    </w:p>
    <w:p w:rsidR="009F73EF" w:rsidRPr="00D67A15" w:rsidRDefault="009F73EF" w:rsidP="00C040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/>
          <w:lang w:val="uk-UA"/>
        </w:rPr>
      </w:pPr>
      <w:r w:rsidRPr="00D67A15">
        <w:rPr>
          <w:rFonts w:asciiTheme="minorHAnsi" w:hAnsiTheme="minorHAnsi"/>
          <w:lang w:val="uk-UA"/>
        </w:rPr>
        <w:t>Негайно перемістіть постраждалого із забрудненої зони на свіже повітря, щільно вкрийте, дайте подихати киснем, парами води або аерозолем 0,5% розчину питної соди протягом 15 хвилин.</w:t>
      </w:r>
    </w:p>
    <w:p w:rsidR="009F73EF" w:rsidRPr="00D67A15" w:rsidRDefault="009F73EF" w:rsidP="00C040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/>
          <w:lang w:val="uk-UA"/>
        </w:rPr>
      </w:pPr>
      <w:r w:rsidRPr="00D67A15">
        <w:rPr>
          <w:rFonts w:asciiTheme="minorHAnsi" w:hAnsiTheme="minorHAnsi"/>
          <w:lang w:val="uk-UA"/>
        </w:rPr>
        <w:t>Шкіру, рот, ніс промийте 2 % розчином питної соди або водою з милом. Основним засобом боротьби з хлором є вода, за можливості – тепле молоко з содою. У разі необхідності – зробіть штучне дихання способом «рот в рот». Не дозволяйте потерпілому пересуватися самостійно.</w:t>
      </w:r>
    </w:p>
    <w:p w:rsidR="009F73EF" w:rsidRPr="00D67A15" w:rsidRDefault="009F73EF" w:rsidP="00C040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/>
          <w:lang w:val="uk-UA"/>
        </w:rPr>
      </w:pPr>
      <w:r w:rsidRPr="00D67A15">
        <w:rPr>
          <w:rFonts w:asciiTheme="minorHAnsi" w:hAnsiTheme="minorHAnsi"/>
          <w:lang w:val="uk-UA"/>
        </w:rPr>
        <w:t>Транспортуйте його лише у лежачому положенні.</w:t>
      </w:r>
    </w:p>
    <w:p w:rsidR="009F73EF" w:rsidRPr="00D67A15" w:rsidRDefault="009F73EF" w:rsidP="00C040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/>
          <w:u w:val="single"/>
          <w:lang w:val="uk-UA"/>
        </w:rPr>
      </w:pPr>
      <w:r w:rsidRPr="00D67A15">
        <w:rPr>
          <w:rStyle w:val="a4"/>
          <w:rFonts w:asciiTheme="minorHAnsi" w:hAnsiTheme="minorHAnsi"/>
          <w:u w:val="single"/>
          <w:bdr w:val="none" w:sz="0" w:space="0" w:color="auto" w:frame="1"/>
          <w:lang w:val="uk-UA"/>
        </w:rPr>
        <w:t>Надання першої медичної допомоги при отруєнні аміаком</w:t>
      </w:r>
    </w:p>
    <w:p w:rsidR="009F73EF" w:rsidRPr="00D67A15" w:rsidRDefault="009F73EF" w:rsidP="00C178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/>
          <w:lang w:val="uk-UA"/>
        </w:rPr>
      </w:pPr>
      <w:r w:rsidRPr="00D67A15">
        <w:rPr>
          <w:rFonts w:asciiTheme="minorHAnsi" w:hAnsiTheme="minorHAnsi"/>
          <w:lang w:val="uk-UA"/>
        </w:rPr>
        <w:t xml:space="preserve">Винесіть постраждалого із зони ураження. Шкіру, рот, ніс промийте водою, в очі закапайте по дві-три краплі 30 % альбуциду, в ніс – </w:t>
      </w:r>
      <w:r w:rsidR="000C04ED" w:rsidRPr="00D67A15">
        <w:rPr>
          <w:rFonts w:asciiTheme="minorHAnsi" w:hAnsiTheme="minorHAnsi" w:cstheme="minorHAnsi"/>
          <w:lang w:val="uk-UA"/>
        </w:rPr>
        <w:t xml:space="preserve">вазеліновою </w:t>
      </w:r>
      <w:proofErr w:type="spellStart"/>
      <w:r w:rsidR="000C04ED" w:rsidRPr="00D67A15">
        <w:rPr>
          <w:rFonts w:asciiTheme="minorHAnsi" w:hAnsiTheme="minorHAnsi" w:cstheme="minorHAnsi"/>
          <w:lang w:val="uk-UA"/>
        </w:rPr>
        <w:t>або</w:t>
      </w:r>
      <w:r w:rsidR="00C040C0" w:rsidRPr="009F73EF">
        <w:rPr>
          <w:rFonts w:asciiTheme="minorHAnsi" w:hAnsiTheme="minorHAnsi"/>
          <w:bdr w:val="none" w:sz="0" w:space="0" w:color="auto" w:frame="1"/>
          <w:lang w:val="uk-UA" w:eastAsia="uk-UA"/>
        </w:rPr>
        <w:t>оливкову</w:t>
      </w:r>
      <w:proofErr w:type="spellEnd"/>
      <w:r w:rsidR="00C040C0" w:rsidRPr="009F73EF">
        <w:rPr>
          <w:rFonts w:asciiTheme="minorHAnsi" w:hAnsiTheme="minorHAnsi"/>
          <w:bdr w:val="none" w:sz="0" w:space="0" w:color="auto" w:frame="1"/>
          <w:lang w:val="uk-UA" w:eastAsia="uk-UA"/>
        </w:rPr>
        <w:t xml:space="preserve"> олію</w:t>
      </w:r>
      <w:r w:rsidRPr="00D67A15">
        <w:rPr>
          <w:rFonts w:asciiTheme="minorHAnsi" w:hAnsiTheme="minorHAnsi"/>
          <w:lang w:val="uk-UA"/>
        </w:rPr>
        <w:t>.</w:t>
      </w:r>
    </w:p>
    <w:p w:rsidR="0094055D" w:rsidRPr="00FD7ACE" w:rsidRDefault="00C040C0" w:rsidP="00C17898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D67A15">
        <w:rPr>
          <w:rFonts w:eastAsia="Times New Roman" w:cstheme="minorHAnsi"/>
          <w:sz w:val="24"/>
          <w:szCs w:val="24"/>
        </w:rPr>
        <w:t>Д</w:t>
      </w:r>
      <w:r w:rsidR="0094055D" w:rsidRPr="00D67A15">
        <w:rPr>
          <w:rFonts w:eastAsia="Times New Roman" w:cstheme="minorHAnsi"/>
          <w:sz w:val="24"/>
          <w:szCs w:val="24"/>
        </w:rPr>
        <w:t>айте подихати зволоженим повітрям (теплими водяними парами 10%</w:t>
      </w:r>
      <w:proofErr w:type="spellStart"/>
      <w:r w:rsidR="0094055D" w:rsidRPr="00D67A15">
        <w:rPr>
          <w:rFonts w:eastAsia="Times New Roman" w:cstheme="minorHAnsi"/>
          <w:sz w:val="24"/>
          <w:szCs w:val="24"/>
        </w:rPr>
        <w:t>-ного</w:t>
      </w:r>
      <w:proofErr w:type="spellEnd"/>
      <w:r w:rsidR="0094055D" w:rsidRPr="00D67A15">
        <w:rPr>
          <w:rFonts w:eastAsia="Times New Roman" w:cstheme="minorHAnsi"/>
          <w:sz w:val="24"/>
          <w:szCs w:val="24"/>
        </w:rPr>
        <w:t xml:space="preserve"> розчину ментолу в </w:t>
      </w:r>
      <w:r w:rsidR="0094055D" w:rsidRPr="00FD7ACE">
        <w:rPr>
          <w:rFonts w:eastAsia="Times New Roman" w:cstheme="minorHAnsi"/>
          <w:sz w:val="24"/>
          <w:szCs w:val="24"/>
        </w:rPr>
        <w:t>хлороформі)</w:t>
      </w:r>
      <w:r w:rsidRPr="00FD7ACE">
        <w:rPr>
          <w:rFonts w:eastAsia="Times New Roman" w:cstheme="minorHAnsi"/>
          <w:sz w:val="24"/>
          <w:szCs w:val="24"/>
        </w:rPr>
        <w:t>.</w:t>
      </w:r>
    </w:p>
    <w:p w:rsidR="0094055D" w:rsidRPr="00FD7ACE" w:rsidRDefault="00C040C0" w:rsidP="00C17898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FD7ACE">
        <w:rPr>
          <w:rFonts w:eastAsia="Times New Roman" w:cstheme="minorHAnsi"/>
          <w:sz w:val="24"/>
          <w:szCs w:val="24"/>
        </w:rPr>
        <w:t>Д</w:t>
      </w:r>
      <w:r w:rsidR="0094055D" w:rsidRPr="00FD7ACE">
        <w:rPr>
          <w:rFonts w:eastAsia="Times New Roman" w:cstheme="minorHAnsi"/>
          <w:sz w:val="24"/>
          <w:szCs w:val="24"/>
        </w:rPr>
        <w:t xml:space="preserve">айте йому теплого молока з «Боржомі» або </w:t>
      </w:r>
      <w:r w:rsidRPr="00FD7ACE">
        <w:rPr>
          <w:rFonts w:eastAsia="Times New Roman" w:cstheme="minorHAnsi"/>
          <w:sz w:val="24"/>
          <w:szCs w:val="24"/>
        </w:rPr>
        <w:t xml:space="preserve">з </w:t>
      </w:r>
      <w:r w:rsidR="0094055D" w:rsidRPr="00FD7ACE">
        <w:rPr>
          <w:rFonts w:eastAsia="Times New Roman" w:cstheme="minorHAnsi"/>
          <w:sz w:val="24"/>
          <w:szCs w:val="24"/>
        </w:rPr>
        <w:t>харчовою содою</w:t>
      </w:r>
      <w:r w:rsidRPr="00FD7ACE">
        <w:rPr>
          <w:rFonts w:eastAsia="Times New Roman" w:cstheme="minorHAnsi"/>
          <w:sz w:val="24"/>
          <w:szCs w:val="24"/>
        </w:rPr>
        <w:t>. П</w:t>
      </w:r>
      <w:r w:rsidR="0094055D" w:rsidRPr="00FD7ACE">
        <w:rPr>
          <w:rFonts w:eastAsia="Times New Roman" w:cstheme="minorHAnsi"/>
          <w:sz w:val="24"/>
          <w:szCs w:val="24"/>
        </w:rPr>
        <w:t>ри задусі необхідний кисень</w:t>
      </w:r>
      <w:r w:rsidRPr="00FD7ACE">
        <w:rPr>
          <w:rFonts w:eastAsia="Times New Roman" w:cstheme="minorHAnsi"/>
          <w:sz w:val="24"/>
          <w:szCs w:val="24"/>
        </w:rPr>
        <w:t>.</w:t>
      </w:r>
    </w:p>
    <w:p w:rsidR="0094055D" w:rsidRPr="00FD7ACE" w:rsidRDefault="000C04ED" w:rsidP="00C17898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FD7ACE">
        <w:rPr>
          <w:rFonts w:eastAsia="Times New Roman" w:cstheme="minorHAnsi"/>
          <w:sz w:val="24"/>
          <w:szCs w:val="24"/>
        </w:rPr>
        <w:t>П</w:t>
      </w:r>
      <w:r w:rsidR="0094055D" w:rsidRPr="00FD7ACE">
        <w:rPr>
          <w:rFonts w:eastAsia="Times New Roman" w:cstheme="minorHAnsi"/>
          <w:sz w:val="24"/>
          <w:szCs w:val="24"/>
        </w:rPr>
        <w:t>ри спазмі голосових щілин забезпечте тепло на ділянку шиї, теплі ванночки, інгаляцію</w:t>
      </w:r>
      <w:r w:rsidRPr="00FD7ACE">
        <w:rPr>
          <w:rFonts w:eastAsia="Times New Roman" w:cstheme="minorHAnsi"/>
          <w:sz w:val="24"/>
          <w:szCs w:val="24"/>
        </w:rPr>
        <w:t>.</w:t>
      </w:r>
    </w:p>
    <w:p w:rsidR="0094055D" w:rsidRPr="00FD7ACE" w:rsidRDefault="000C04ED" w:rsidP="00C17898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FD7ACE">
        <w:rPr>
          <w:rFonts w:eastAsia="Times New Roman" w:cstheme="minorHAnsi"/>
          <w:sz w:val="24"/>
          <w:szCs w:val="24"/>
        </w:rPr>
        <w:t>П</w:t>
      </w:r>
      <w:r w:rsidR="0094055D" w:rsidRPr="00FD7ACE">
        <w:rPr>
          <w:rFonts w:eastAsia="Times New Roman" w:cstheme="minorHAnsi"/>
          <w:sz w:val="24"/>
          <w:szCs w:val="24"/>
        </w:rPr>
        <w:t>ри зупинці дихання проведіть серцево-легеневу реанімацію</w:t>
      </w:r>
      <w:r w:rsidRPr="00FD7ACE">
        <w:rPr>
          <w:rFonts w:eastAsia="Times New Roman" w:cstheme="minorHAnsi"/>
          <w:sz w:val="24"/>
          <w:szCs w:val="24"/>
        </w:rPr>
        <w:t>.</w:t>
      </w:r>
    </w:p>
    <w:p w:rsidR="0094055D" w:rsidRPr="00FD7ACE" w:rsidRDefault="000C04ED" w:rsidP="00C17898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FD7ACE">
        <w:rPr>
          <w:rFonts w:eastAsia="Times New Roman" w:cstheme="minorHAnsi"/>
          <w:sz w:val="24"/>
          <w:szCs w:val="24"/>
        </w:rPr>
        <w:t>П</w:t>
      </w:r>
      <w:r w:rsidR="0094055D" w:rsidRPr="00FD7ACE">
        <w:rPr>
          <w:rFonts w:eastAsia="Times New Roman" w:cstheme="minorHAnsi"/>
          <w:sz w:val="24"/>
          <w:szCs w:val="24"/>
        </w:rPr>
        <w:t>ри уражені шкіри − обмийте чистою водою, зробіть примочки з 5%</w:t>
      </w:r>
      <w:proofErr w:type="spellStart"/>
      <w:r w:rsidR="0094055D" w:rsidRPr="00FD7ACE">
        <w:rPr>
          <w:rFonts w:eastAsia="Times New Roman" w:cstheme="minorHAnsi"/>
          <w:sz w:val="24"/>
          <w:szCs w:val="24"/>
        </w:rPr>
        <w:t>-ного</w:t>
      </w:r>
      <w:proofErr w:type="spellEnd"/>
      <w:r w:rsidR="0094055D" w:rsidRPr="00FD7ACE">
        <w:rPr>
          <w:rFonts w:eastAsia="Times New Roman" w:cstheme="minorHAnsi"/>
          <w:sz w:val="24"/>
          <w:szCs w:val="24"/>
        </w:rPr>
        <w:t xml:space="preserve"> розчину оцтової, лимонної або соляної кислоти.</w:t>
      </w:r>
    </w:p>
    <w:p w:rsidR="00995FFC" w:rsidRDefault="00995FFC" w:rsidP="00C040C0">
      <w:pPr>
        <w:pStyle w:val="a5"/>
        <w:spacing w:after="0" w:line="240" w:lineRule="auto"/>
        <w:ind w:firstLine="567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995FFC" w:rsidRPr="00FD7ACE" w:rsidRDefault="00995FFC" w:rsidP="00995FFC">
      <w:pPr>
        <w:pStyle w:val="a5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D7ACE">
        <w:rPr>
          <w:rFonts w:eastAsia="Times New Roman" w:cstheme="minorHAnsi"/>
          <w:b/>
          <w:bCs/>
          <w:sz w:val="24"/>
          <w:szCs w:val="24"/>
        </w:rPr>
        <w:t>При виявленні будь-якого виду зараження − негайно дзвоніть за телефоном 101</w:t>
      </w:r>
    </w:p>
    <w:p w:rsidR="00234C68" w:rsidRPr="00FD7ACE" w:rsidRDefault="00234C68" w:rsidP="009B4BF9">
      <w:pPr>
        <w:spacing w:after="0" w:line="240" w:lineRule="auto"/>
        <w:ind w:firstLine="567"/>
        <w:jc w:val="both"/>
        <w:rPr>
          <w:rFonts w:cstheme="minorHAnsi"/>
          <w:b/>
          <w:sz w:val="24"/>
          <w:szCs w:val="24"/>
          <w:lang w:val="ru-RU"/>
        </w:rPr>
      </w:pPr>
    </w:p>
    <w:p w:rsidR="00234C68" w:rsidRPr="00FD7ACE" w:rsidRDefault="00234C68" w:rsidP="002E07F7">
      <w:pPr>
        <w:spacing w:after="0" w:line="240" w:lineRule="auto"/>
        <w:ind w:firstLine="567"/>
        <w:jc w:val="center"/>
        <w:rPr>
          <w:rFonts w:cstheme="minorHAnsi"/>
          <w:b/>
          <w:sz w:val="28"/>
          <w:szCs w:val="28"/>
        </w:rPr>
      </w:pPr>
      <w:r w:rsidRPr="00FD7ACE">
        <w:rPr>
          <w:b/>
          <w:sz w:val="28"/>
          <w:szCs w:val="28"/>
        </w:rPr>
        <w:t>Своєчасні дії під час і після виникнення аварійних ситуацій можуть суттєво знизити загрози і обсяги ураження людей ХНР</w:t>
      </w:r>
    </w:p>
    <w:sectPr w:rsidR="00234C68" w:rsidRPr="00FD7ACE" w:rsidSect="0094055D">
      <w:pgSz w:w="12240" w:h="15840"/>
      <w:pgMar w:top="737" w:right="680" w:bottom="73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889"/>
    <w:multiLevelType w:val="hybridMultilevel"/>
    <w:tmpl w:val="D6ECBE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277B4"/>
    <w:multiLevelType w:val="hybridMultilevel"/>
    <w:tmpl w:val="14D0B5AE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965187D"/>
    <w:multiLevelType w:val="hybridMultilevel"/>
    <w:tmpl w:val="7F1CB4C2"/>
    <w:lvl w:ilvl="0" w:tplc="1B4805E8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7FD61AF"/>
    <w:multiLevelType w:val="hybridMultilevel"/>
    <w:tmpl w:val="7D96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43445"/>
    <w:multiLevelType w:val="multilevel"/>
    <w:tmpl w:val="072A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F5490"/>
    <w:multiLevelType w:val="multilevel"/>
    <w:tmpl w:val="AFC228D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33BC4"/>
    <w:multiLevelType w:val="multilevel"/>
    <w:tmpl w:val="3B64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0A4556"/>
    <w:multiLevelType w:val="multilevel"/>
    <w:tmpl w:val="83A0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4F6A3D"/>
    <w:multiLevelType w:val="hybridMultilevel"/>
    <w:tmpl w:val="DCC4EF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F5C7BA2">
      <w:numFmt w:val="bullet"/>
      <w:lvlText w:val="-"/>
      <w:lvlJc w:val="left"/>
      <w:pPr>
        <w:ind w:left="1920" w:hanging="480"/>
      </w:pPr>
      <w:rPr>
        <w:rFonts w:ascii="Calibri" w:eastAsia="Times New Roman" w:hAnsi="Calibri" w:cstheme="minorHAnsi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EBA71B9"/>
    <w:multiLevelType w:val="hybridMultilevel"/>
    <w:tmpl w:val="3CA4B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022B79"/>
    <w:multiLevelType w:val="multilevel"/>
    <w:tmpl w:val="DCDC655E"/>
    <w:lvl w:ilvl="0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4B2C45"/>
    <w:multiLevelType w:val="multilevel"/>
    <w:tmpl w:val="F96A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3C7783"/>
    <w:multiLevelType w:val="hybridMultilevel"/>
    <w:tmpl w:val="70DAC89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12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hyphenationZone w:val="425"/>
  <w:characterSpacingControl w:val="doNotCompress"/>
  <w:savePreviewPicture/>
  <w:compat/>
  <w:rsids>
    <w:rsidRoot w:val="00C901D0"/>
    <w:rsid w:val="00036FAE"/>
    <w:rsid w:val="00040F04"/>
    <w:rsid w:val="00043E6E"/>
    <w:rsid w:val="000B009A"/>
    <w:rsid w:val="000C04ED"/>
    <w:rsid w:val="000C061D"/>
    <w:rsid w:val="000C18BD"/>
    <w:rsid w:val="001849B1"/>
    <w:rsid w:val="001855F1"/>
    <w:rsid w:val="00190309"/>
    <w:rsid w:val="001A7B6F"/>
    <w:rsid w:val="001F2F5F"/>
    <w:rsid w:val="00234C68"/>
    <w:rsid w:val="0024721F"/>
    <w:rsid w:val="00286E41"/>
    <w:rsid w:val="002963F3"/>
    <w:rsid w:val="002B3478"/>
    <w:rsid w:val="002C791F"/>
    <w:rsid w:val="002E07F7"/>
    <w:rsid w:val="00355A3A"/>
    <w:rsid w:val="003C18D4"/>
    <w:rsid w:val="003E5260"/>
    <w:rsid w:val="00450541"/>
    <w:rsid w:val="0048355F"/>
    <w:rsid w:val="004A25E6"/>
    <w:rsid w:val="004F6563"/>
    <w:rsid w:val="00564347"/>
    <w:rsid w:val="00571BD4"/>
    <w:rsid w:val="005B2E14"/>
    <w:rsid w:val="005F162C"/>
    <w:rsid w:val="005F1DDE"/>
    <w:rsid w:val="00627964"/>
    <w:rsid w:val="00665241"/>
    <w:rsid w:val="006E2E23"/>
    <w:rsid w:val="007241E3"/>
    <w:rsid w:val="0072568D"/>
    <w:rsid w:val="00752C3D"/>
    <w:rsid w:val="007538D4"/>
    <w:rsid w:val="007E4183"/>
    <w:rsid w:val="00865DAE"/>
    <w:rsid w:val="008E400A"/>
    <w:rsid w:val="008E470E"/>
    <w:rsid w:val="009219D4"/>
    <w:rsid w:val="0094055D"/>
    <w:rsid w:val="00995FFC"/>
    <w:rsid w:val="009A5F12"/>
    <w:rsid w:val="009A7F3B"/>
    <w:rsid w:val="009B4833"/>
    <w:rsid w:val="009B4B08"/>
    <w:rsid w:val="009B4BF9"/>
    <w:rsid w:val="009E6928"/>
    <w:rsid w:val="009F73EF"/>
    <w:rsid w:val="00A07BA5"/>
    <w:rsid w:val="00A1333F"/>
    <w:rsid w:val="00A367CB"/>
    <w:rsid w:val="00A44695"/>
    <w:rsid w:val="00A837FC"/>
    <w:rsid w:val="00B65276"/>
    <w:rsid w:val="00B960AE"/>
    <w:rsid w:val="00BA4ABB"/>
    <w:rsid w:val="00C040C0"/>
    <w:rsid w:val="00C17898"/>
    <w:rsid w:val="00C901D0"/>
    <w:rsid w:val="00CD5DD1"/>
    <w:rsid w:val="00D2263F"/>
    <w:rsid w:val="00D410B7"/>
    <w:rsid w:val="00D67A15"/>
    <w:rsid w:val="00D87AAE"/>
    <w:rsid w:val="00DA32F9"/>
    <w:rsid w:val="00DA3D46"/>
    <w:rsid w:val="00E53D7A"/>
    <w:rsid w:val="00E668A6"/>
    <w:rsid w:val="00E91BEF"/>
    <w:rsid w:val="00EA45EA"/>
    <w:rsid w:val="00F00178"/>
    <w:rsid w:val="00F2286C"/>
    <w:rsid w:val="00F263EF"/>
    <w:rsid w:val="00F32EA7"/>
    <w:rsid w:val="00F37C87"/>
    <w:rsid w:val="00FB5EEE"/>
    <w:rsid w:val="00FD3E79"/>
    <w:rsid w:val="00FD7ACE"/>
    <w:rsid w:val="5BF5A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5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0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94055D"/>
    <w:rPr>
      <w:b/>
      <w:bCs/>
    </w:rPr>
  </w:style>
  <w:style w:type="paragraph" w:styleId="a5">
    <w:name w:val="List Paragraph"/>
    <w:basedOn w:val="a"/>
    <w:uiPriority w:val="34"/>
    <w:qFormat/>
    <w:rsid w:val="0094055D"/>
    <w:pPr>
      <w:ind w:left="720"/>
      <w:contextualSpacing/>
    </w:pPr>
  </w:style>
  <w:style w:type="character" w:customStyle="1" w:styleId="hgkelc">
    <w:name w:val="hgkelc"/>
    <w:basedOn w:val="a0"/>
    <w:rsid w:val="005B2E14"/>
  </w:style>
  <w:style w:type="character" w:styleId="a6">
    <w:name w:val="Hyperlink"/>
    <w:basedOn w:val="a0"/>
    <w:uiPriority w:val="99"/>
    <w:semiHidden/>
    <w:unhideWhenUsed/>
    <w:rsid w:val="009F73E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E47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470E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a0"/>
    <w:rsid w:val="008E4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4603">
          <w:marLeft w:val="0"/>
          <w:marRight w:val="0"/>
          <w:marTop w:val="209"/>
          <w:marBottom w:val="209"/>
          <w:divBdr>
            <w:top w:val="single" w:sz="4" w:space="5" w:color="EEEEEE"/>
            <w:left w:val="none" w:sz="0" w:space="0" w:color="auto"/>
            <w:bottom w:val="single" w:sz="4" w:space="5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k.wikipedia.org/wiki/%D0%92%D0%BE%D0%B4%D0%B0" TargetMode="External"/><Relationship Id="rId5" Type="http://schemas.openxmlformats.org/officeDocument/2006/relationships/styles" Target="styles.xml"/><Relationship Id="rId15" Type="http://schemas.openxmlformats.org/officeDocument/2006/relationships/hyperlink" Target="https://kyivcity.gov.ua/likarni_ta_medytsyna/persha_dolikarska_dopomoha/856.html" TargetMode="External"/><Relationship Id="rId10" Type="http://schemas.openxmlformats.org/officeDocument/2006/relationships/hyperlink" Target="https://uk.wikipedia.org/wiki/%D0%93%D0%B0%D0%B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uk.wikipedia.org/wiki/%D0%9D%D0%B5%D0%BE%D1%80%D0%B3%D0%B0%D0%BD%D1%96%D1%87%D0%BD%D0%B0_%D1%81%D0%BF%D0%BE%D0%BB%D1%83%D0%BA%D0%B0" TargetMode="Externa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E3D8FE-424D-4B2A-9668-81C977529B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67ED2D-56AF-4B09-AE5C-78CBDA709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A24AFC-AAA2-486E-915A-609367B7F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1284</Words>
  <Characters>7322</Characters>
  <Application>Microsoft Office Word</Application>
  <DocSecurity>0</DocSecurity>
  <Lines>61</Lines>
  <Paragraphs>17</Paragraphs>
  <ScaleCrop>false</ScaleCrop>
  <Company/>
  <LinksUpToDate>false</LinksUpToDate>
  <CharactersWithSpaces>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</cp:lastModifiedBy>
  <cp:revision>51</cp:revision>
  <dcterms:created xsi:type="dcterms:W3CDTF">2022-03-12T07:33:00Z</dcterms:created>
  <dcterms:modified xsi:type="dcterms:W3CDTF">2022-04-01T13:33:00Z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